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2EE84" w14:textId="1FCAFC94" w:rsidR="0032434C" w:rsidRDefault="00ED778F" w:rsidP="0032434C">
      <w:pPr>
        <w:adjustRightInd w:val="0"/>
        <w:spacing w:line="288" w:lineRule="auto"/>
        <w:ind w:right="495"/>
        <w:jc w:val="both"/>
        <w:rPr>
          <w:rFonts w:ascii="Arial" w:hAnsi="Arial" w:cs="Arial"/>
          <w:b/>
          <w:color w:val="auto"/>
          <w:sz w:val="28"/>
          <w:szCs w:val="32"/>
          <w:lang w:val="fr-FR"/>
        </w:rPr>
      </w:pPr>
      <w:r w:rsidRPr="00ED778F">
        <w:rPr>
          <w:rFonts w:ascii="Arial" w:hAnsi="Arial" w:cs="Arial"/>
          <w:b/>
          <w:color w:val="auto"/>
          <w:sz w:val="28"/>
          <w:szCs w:val="32"/>
          <w:lang w:val="fr-FR"/>
        </w:rPr>
        <w:t>Des algorithmes intelligents améliorent la fiabilité des débitmètres à section variable</w:t>
      </w:r>
    </w:p>
    <w:p w14:paraId="1974F52E" w14:textId="77777777"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14:paraId="775ED2F7" w14:textId="77777777" w:rsidR="00ED778F" w:rsidRPr="00ED778F" w:rsidRDefault="00ED778F" w:rsidP="00ED778F">
      <w:pPr>
        <w:pStyle w:val="Listenabsatz"/>
        <w:numPr>
          <w:ilvl w:val="0"/>
          <w:numId w:val="23"/>
        </w:numPr>
        <w:adjustRightInd w:val="0"/>
        <w:spacing w:line="288" w:lineRule="auto"/>
        <w:ind w:right="495"/>
        <w:jc w:val="both"/>
        <w:rPr>
          <w:rFonts w:ascii="Arial" w:hAnsi="Arial" w:cs="Arial"/>
          <w:color w:val="auto"/>
          <w:sz w:val="20"/>
          <w:szCs w:val="20"/>
          <w:lang w:val="fr-FR"/>
        </w:rPr>
      </w:pPr>
      <w:r w:rsidRPr="00ED778F">
        <w:rPr>
          <w:rFonts w:ascii="Arial" w:hAnsi="Arial" w:cs="Arial"/>
          <w:color w:val="auto"/>
          <w:sz w:val="20"/>
          <w:szCs w:val="20"/>
          <w:lang w:val="fr-FR"/>
        </w:rPr>
        <w:t>Extension du diagnostic d'appareil NE107 afin d'inclure un diagnostic d'application spécifique</w:t>
      </w:r>
    </w:p>
    <w:p w14:paraId="150DB185" w14:textId="0BD040C0" w:rsidR="00ED778F" w:rsidRPr="00DF5F87" w:rsidRDefault="00ED778F" w:rsidP="00ED778F">
      <w:pPr>
        <w:pStyle w:val="Listenabsatz"/>
        <w:numPr>
          <w:ilvl w:val="0"/>
          <w:numId w:val="23"/>
        </w:numPr>
        <w:adjustRightInd w:val="0"/>
        <w:spacing w:line="288" w:lineRule="auto"/>
        <w:ind w:right="495"/>
        <w:jc w:val="both"/>
        <w:rPr>
          <w:rFonts w:ascii="Arial" w:hAnsi="Arial" w:cs="Arial"/>
          <w:color w:val="auto"/>
          <w:sz w:val="20"/>
          <w:szCs w:val="20"/>
          <w:lang w:val="fr-FR"/>
        </w:rPr>
      </w:pPr>
      <w:r w:rsidRPr="00ED778F">
        <w:rPr>
          <w:rFonts w:ascii="Arial" w:hAnsi="Arial" w:cs="Arial"/>
          <w:color w:val="auto"/>
          <w:sz w:val="20"/>
          <w:szCs w:val="20"/>
          <w:lang w:val="fr-FR"/>
        </w:rPr>
        <w:t>Détection de blocages de flotteurs, de pulsations et d'un éventuel problème de réinstallation après maintenance</w:t>
      </w:r>
    </w:p>
    <w:p w14:paraId="761ABC19" w14:textId="77777777" w:rsidR="005C1E9C" w:rsidRPr="00E52932" w:rsidRDefault="005C1E9C" w:rsidP="00E52932">
      <w:pPr>
        <w:adjustRightInd w:val="0"/>
        <w:spacing w:line="288" w:lineRule="auto"/>
        <w:ind w:right="495"/>
        <w:jc w:val="both"/>
        <w:rPr>
          <w:rFonts w:ascii="Arial" w:hAnsi="Arial" w:cs="Arial"/>
          <w:color w:val="auto"/>
          <w:sz w:val="20"/>
          <w:szCs w:val="20"/>
          <w:lang w:val="fr-FR"/>
        </w:rPr>
      </w:pPr>
    </w:p>
    <w:p w14:paraId="70CF8510" w14:textId="64B5CBF5" w:rsidR="00ED778F" w:rsidRDefault="00ED778F" w:rsidP="00ED778F">
      <w:pPr>
        <w:adjustRightInd w:val="0"/>
        <w:spacing w:line="288" w:lineRule="auto"/>
        <w:ind w:right="495"/>
        <w:jc w:val="both"/>
        <w:rPr>
          <w:rFonts w:ascii="Arial" w:hAnsi="Arial" w:cs="Arial"/>
          <w:color w:val="auto"/>
          <w:sz w:val="20"/>
          <w:szCs w:val="20"/>
          <w:lang w:val="fr-FR"/>
        </w:rPr>
      </w:pPr>
      <w:r w:rsidRPr="00ED778F">
        <w:rPr>
          <w:rFonts w:ascii="Arial" w:hAnsi="Arial" w:cs="Arial"/>
          <w:color w:val="auto"/>
          <w:sz w:val="20"/>
          <w:szCs w:val="20"/>
          <w:lang w:val="fr-FR"/>
        </w:rPr>
        <w:t>Un diagnostic d'application supplémentaire est désormais disponible sur le débitmètre à section variable H250 M40 pour des applications plus fiables. Celui-ci s'ajoute au diagnostic d'appareil électronique. Ces nouvelles fonctions sont exécutées par des algorithmes logiciels intelligents qui analysent les signaux d'information du champ magnétique des capteurs.</w:t>
      </w:r>
    </w:p>
    <w:p w14:paraId="2D5E6E1E" w14:textId="77777777" w:rsidR="00ED778F" w:rsidRPr="00ED778F" w:rsidRDefault="00ED778F" w:rsidP="00ED778F">
      <w:pPr>
        <w:adjustRightInd w:val="0"/>
        <w:spacing w:line="288" w:lineRule="auto"/>
        <w:ind w:right="495"/>
        <w:jc w:val="both"/>
        <w:rPr>
          <w:rFonts w:ascii="Arial" w:hAnsi="Arial" w:cs="Arial"/>
          <w:color w:val="auto"/>
          <w:sz w:val="20"/>
          <w:szCs w:val="20"/>
          <w:lang w:val="fr-FR"/>
        </w:rPr>
      </w:pPr>
    </w:p>
    <w:p w14:paraId="6430A82D" w14:textId="2B22121B" w:rsidR="00ED778F" w:rsidRDefault="00ED778F" w:rsidP="00ED778F">
      <w:pPr>
        <w:adjustRightInd w:val="0"/>
        <w:spacing w:line="288" w:lineRule="auto"/>
        <w:ind w:right="495"/>
        <w:jc w:val="both"/>
        <w:rPr>
          <w:rFonts w:ascii="Arial" w:hAnsi="Arial" w:cs="Arial"/>
          <w:color w:val="auto"/>
          <w:sz w:val="20"/>
          <w:szCs w:val="20"/>
          <w:lang w:val="fr-FR"/>
        </w:rPr>
      </w:pPr>
      <w:r w:rsidRPr="00ED778F">
        <w:rPr>
          <w:rFonts w:ascii="Arial" w:hAnsi="Arial" w:cs="Arial"/>
          <w:color w:val="auto"/>
          <w:sz w:val="20"/>
          <w:szCs w:val="20"/>
          <w:lang w:val="fr-FR"/>
        </w:rPr>
        <w:t>Le diagnostic d'appareil NE107 existant est ainsi étendu pour inclure des fonctions de diagnostic d'application spécifiques aux débitmètres à section variable : l'appareil est désormais capable de détecter des blocages du flotteur causés par des impuretés présentes dans le produit à mesurer ou par des coups de bélier répétés et violents par exemple. Il détecte également les pulsations dans les mesures de liquide avec des pompes volumétriques, et les oscillations dues à la compression dans les mesures de gaz. De plus, le système génère un message si le flotteur est installé à l'envers dans le cône de mesure ou s'il est complètement absent après une maintenance ou un nettoyage. L'indication de gravité des fonctions de diagnostic individuelles peut être configurée selon les catégories NAMUR NE107 : de « pour information » à « maintenance requise » ou de « hors spécifications » à « défaillance », avec activation du signal de défaillance.</w:t>
      </w:r>
    </w:p>
    <w:p w14:paraId="551D6B9A" w14:textId="77777777" w:rsidR="00ED778F" w:rsidRPr="00ED778F" w:rsidRDefault="00ED778F" w:rsidP="00ED778F">
      <w:pPr>
        <w:adjustRightInd w:val="0"/>
        <w:spacing w:line="288" w:lineRule="auto"/>
        <w:ind w:right="495"/>
        <w:jc w:val="both"/>
        <w:rPr>
          <w:rFonts w:ascii="Arial" w:hAnsi="Arial" w:cs="Arial"/>
          <w:color w:val="auto"/>
          <w:sz w:val="20"/>
          <w:szCs w:val="20"/>
          <w:lang w:val="fr-FR"/>
        </w:rPr>
      </w:pPr>
    </w:p>
    <w:p w14:paraId="4B997627" w14:textId="4CBB2C89" w:rsidR="009C573F" w:rsidRDefault="00ED778F" w:rsidP="00ED778F">
      <w:pPr>
        <w:adjustRightInd w:val="0"/>
        <w:spacing w:line="288" w:lineRule="auto"/>
        <w:ind w:right="495"/>
        <w:jc w:val="both"/>
        <w:rPr>
          <w:rFonts w:ascii="Arial" w:hAnsi="Arial" w:cs="Arial"/>
          <w:color w:val="auto"/>
          <w:sz w:val="20"/>
          <w:szCs w:val="20"/>
          <w:lang w:val="fr-FR"/>
        </w:rPr>
      </w:pPr>
      <w:r w:rsidRPr="00ED778F">
        <w:rPr>
          <w:rFonts w:ascii="Arial" w:hAnsi="Arial" w:cs="Arial"/>
          <w:color w:val="auto"/>
          <w:sz w:val="20"/>
          <w:szCs w:val="20"/>
          <w:lang w:val="fr-FR"/>
        </w:rPr>
        <w:t>Ces nouvelles fonctions améliorent la fiabilité des applications, mais permettent également d'optimiser la précision de mesure et la durée de vie des débitmètres à section variable grâce à la mise en œuvre de mesures correctives appropriées. Les appareils existants peuvent être mis à niveau en remplaçant les modules sur site.</w:t>
      </w:r>
    </w:p>
    <w:p w14:paraId="43A8506C" w14:textId="77777777" w:rsidR="00ED778F" w:rsidRDefault="00ED778F" w:rsidP="00ED778F">
      <w:pPr>
        <w:adjustRightInd w:val="0"/>
        <w:spacing w:line="288" w:lineRule="auto"/>
        <w:ind w:right="495"/>
        <w:jc w:val="both"/>
        <w:rPr>
          <w:rFonts w:ascii="Arial" w:hAnsi="Arial" w:cs="Arial"/>
          <w:color w:val="auto"/>
          <w:sz w:val="20"/>
          <w:szCs w:val="20"/>
          <w:lang w:val="fr-FR"/>
        </w:rPr>
      </w:pPr>
    </w:p>
    <w:p w14:paraId="0E1DD5D5" w14:textId="6B3DB81B" w:rsidR="0032434C"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xml:space="preserve">: </w:t>
      </w:r>
      <w:r w:rsidR="00DF5F87" w:rsidRPr="00DF5F87">
        <w:rPr>
          <w:rFonts w:ascii="Arial" w:hAnsi="Arial" w:cs="Arial"/>
          <w:color w:val="auto"/>
          <w:sz w:val="20"/>
          <w:szCs w:val="20"/>
          <w:lang w:val="fr-FR"/>
        </w:rPr>
        <w:t xml:space="preserve">KROHNE est un fabricant et fournisseur mondial d'instrumentation de process, de solutions de mesure et de services dans de nombreuses industries. Fondée en 1921 et basée à Duisbourg, Allemagne, l'entreprise KROHNE dispose de plus de </w:t>
      </w:r>
      <w:r w:rsidR="00A44337">
        <w:rPr>
          <w:rFonts w:ascii="Arial" w:hAnsi="Arial" w:cs="Arial"/>
          <w:color w:val="auto"/>
          <w:sz w:val="20"/>
          <w:szCs w:val="20"/>
          <w:lang w:val="fr-FR"/>
        </w:rPr>
        <w:t>4 0</w:t>
      </w:r>
      <w:r w:rsidR="00DF5F87" w:rsidRPr="00DF5F87">
        <w:rPr>
          <w:rFonts w:ascii="Arial" w:hAnsi="Arial" w:cs="Arial"/>
          <w:color w:val="auto"/>
          <w:sz w:val="20"/>
          <w:szCs w:val="20"/>
          <w:lang w:val="fr-FR"/>
        </w:rPr>
        <w:t>00 employés et dispose de connaissances approfondies des applications et de contacts locaux dans le cadre de projets d'instrumentation dans plus de 100 pays. KROHNE est synonyme d'innovation et fabricant de produits de haute qualité, et est l'un des leaders du marché dans l'industrie de process.</w:t>
      </w:r>
    </w:p>
    <w:p w14:paraId="29A0F358" w14:textId="77777777" w:rsidR="00DF5F87" w:rsidRDefault="00DF5F87" w:rsidP="00581C8F">
      <w:pPr>
        <w:adjustRightInd w:val="0"/>
        <w:spacing w:line="288" w:lineRule="auto"/>
        <w:ind w:right="495"/>
        <w:jc w:val="both"/>
        <w:rPr>
          <w:rFonts w:ascii="Arial" w:hAnsi="Arial" w:cs="Arial"/>
          <w:color w:val="auto"/>
          <w:sz w:val="20"/>
          <w:szCs w:val="20"/>
          <w:lang w:val="fr-FR"/>
        </w:rPr>
      </w:pPr>
    </w:p>
    <w:p w14:paraId="1EA43BD5" w14:textId="1E115D40" w:rsidR="00DF5F87" w:rsidRPr="00DF5F87" w:rsidRDefault="00ED778F" w:rsidP="00DF5F87">
      <w:pPr>
        <w:adjustRightInd w:val="0"/>
        <w:spacing w:line="288" w:lineRule="auto"/>
        <w:ind w:right="495"/>
        <w:rPr>
          <w:rFonts w:ascii="Arial" w:hAnsi="Arial" w:cs="Arial"/>
          <w:color w:val="auto"/>
          <w:sz w:val="20"/>
          <w:szCs w:val="20"/>
          <w:lang w:val="fr-FR"/>
        </w:rPr>
      </w:pPr>
      <w:r>
        <w:rPr>
          <w:rFonts w:ascii="Arial" w:hAnsi="Arial" w:cs="Arial"/>
          <w:noProof/>
          <w:color w:val="auto"/>
          <w:sz w:val="20"/>
          <w:szCs w:val="20"/>
          <w:lang w:val="fr-FR"/>
        </w:rPr>
        <w:drawing>
          <wp:inline distT="0" distB="0" distL="0" distR="0" wp14:anchorId="6B0942B7" wp14:editId="0D8F9BE9">
            <wp:extent cx="2046559" cy="1485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67333" cy="1500983"/>
                    </a:xfrm>
                    <a:prstGeom prst="rect">
                      <a:avLst/>
                    </a:prstGeom>
                    <a:noFill/>
                    <a:ln>
                      <a:noFill/>
                    </a:ln>
                  </pic:spPr>
                </pic:pic>
              </a:graphicData>
            </a:graphic>
          </wp:inline>
        </w:drawing>
      </w:r>
    </w:p>
    <w:p w14:paraId="54F83370" w14:textId="2EB0D91E" w:rsidR="009C573F" w:rsidRDefault="00ED778F" w:rsidP="00A67269">
      <w:pPr>
        <w:spacing w:line="288" w:lineRule="auto"/>
        <w:rPr>
          <w:rFonts w:ascii="Arial" w:hAnsi="Arial" w:cs="Arial"/>
          <w:color w:val="auto"/>
          <w:sz w:val="20"/>
          <w:szCs w:val="20"/>
          <w:lang w:val="fr-FR"/>
        </w:rPr>
      </w:pPr>
      <w:r w:rsidRPr="00ED778F">
        <w:rPr>
          <w:rFonts w:ascii="Arial" w:hAnsi="Arial" w:cs="Arial"/>
          <w:color w:val="auto"/>
          <w:sz w:val="20"/>
          <w:szCs w:val="20"/>
          <w:lang w:val="fr-FR"/>
        </w:rPr>
        <w:t>Le débitmètre à section variable H250 M40 offre un diagnostic d'application supplémentaire</w:t>
      </w:r>
    </w:p>
    <w:p w14:paraId="5186111D" w14:textId="77777777" w:rsidR="00ED778F" w:rsidRDefault="00ED778F" w:rsidP="00A67269">
      <w:pPr>
        <w:spacing w:line="288" w:lineRule="auto"/>
        <w:rPr>
          <w:rFonts w:ascii="Arial" w:hAnsi="Arial" w:cs="Arial"/>
          <w:bCs/>
          <w:sz w:val="20"/>
          <w:szCs w:val="20"/>
          <w:lang w:val="fr-FR"/>
        </w:rPr>
      </w:pPr>
    </w:p>
    <w:p w14:paraId="7C5FFCAC" w14:textId="7E6D3235"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14:paraId="096D5922" w14:textId="77777777"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14:paraId="43013090" w14:textId="46CBCDAC"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Tel.:+33 4 75 05 44 0</w:t>
      </w:r>
      <w:r w:rsidR="004844C6">
        <w:rPr>
          <w:rFonts w:ascii="Arial" w:hAnsi="Arial" w:cs="Arial"/>
          <w:sz w:val="20"/>
          <w:szCs w:val="20"/>
          <w:lang w:val="fr-FR"/>
        </w:rPr>
        <w:t>2</w:t>
      </w:r>
      <w:r w:rsidRPr="00C02D33">
        <w:rPr>
          <w:rFonts w:ascii="Arial" w:hAnsi="Arial" w:cs="Arial"/>
          <w:sz w:val="20"/>
          <w:szCs w:val="20"/>
          <w:lang w:val="fr-FR"/>
        </w:rPr>
        <w:t xml:space="preserve"> </w:t>
      </w:r>
    </w:p>
    <w:p w14:paraId="1FB0DB88" w14:textId="139E192D" w:rsidR="00A67269"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14:paraId="33389715" w14:textId="245AE6D0" w:rsidR="004844C6" w:rsidRPr="00C02D33" w:rsidRDefault="00ED778F" w:rsidP="00A67269">
      <w:pPr>
        <w:spacing w:line="288" w:lineRule="auto"/>
        <w:rPr>
          <w:rFonts w:ascii="Arial" w:hAnsi="Arial" w:cs="Arial"/>
          <w:sz w:val="20"/>
          <w:szCs w:val="20"/>
          <w:lang w:val="fr-FR"/>
        </w:rPr>
      </w:pPr>
      <w:hyperlink r:id="rId9" w:history="1">
        <w:r w:rsidR="004844C6" w:rsidRPr="005F5743">
          <w:rPr>
            <w:rStyle w:val="Hyperlink"/>
            <w:rFonts w:ascii="Arial" w:hAnsi="Arial" w:cs="Arial"/>
            <w:sz w:val="20"/>
            <w:szCs w:val="20"/>
            <w:lang w:val="fr-FR"/>
          </w:rPr>
          <w:t>a.chevallier@krohne.com</w:t>
        </w:r>
      </w:hyperlink>
      <w:r w:rsidR="004844C6">
        <w:rPr>
          <w:rFonts w:ascii="Arial" w:hAnsi="Arial" w:cs="Arial"/>
          <w:sz w:val="20"/>
          <w:szCs w:val="20"/>
          <w:lang w:val="fr-FR"/>
        </w:rPr>
        <w:t xml:space="preserve"> </w:t>
      </w:r>
    </w:p>
    <w:p w14:paraId="3A2E4A53" w14:textId="77777777" w:rsidR="00FC1EBD" w:rsidRPr="00A618E7" w:rsidRDefault="00ED778F" w:rsidP="00F8271A">
      <w:pPr>
        <w:spacing w:line="288" w:lineRule="auto"/>
        <w:rPr>
          <w:szCs w:val="20"/>
          <w:lang w:val="fr-FR"/>
        </w:rPr>
      </w:pPr>
      <w:hyperlink r:id="rId10"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7885E1" w14:textId="77777777" w:rsidR="005F7DA6" w:rsidRDefault="005F7DA6">
      <w:r>
        <w:separator/>
      </w:r>
    </w:p>
  </w:endnote>
  <w:endnote w:type="continuationSeparator" w:id="0">
    <w:p w14:paraId="5B6CB3FD" w14:textId="77777777"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36E07B75" w14:textId="77777777" w:rsidTr="00545162">
      <w:trPr>
        <w:trHeight w:val="567"/>
      </w:trPr>
      <w:tc>
        <w:tcPr>
          <w:tcW w:w="7200" w:type="dxa"/>
          <w:shd w:val="clear" w:color="auto" w:fill="auto"/>
          <w:tcMar>
            <w:top w:w="113" w:type="dxa"/>
            <w:left w:w="0" w:type="dxa"/>
            <w:right w:w="0" w:type="dxa"/>
          </w:tcMar>
        </w:tcPr>
        <w:p w14:paraId="1D53A0A7"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2C46E589"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D83C1D">
            <w:rPr>
              <w:noProof/>
            </w:rPr>
            <w:t>2</w:t>
          </w:r>
          <w:r>
            <w:fldChar w:fldCharType="end"/>
          </w:r>
          <w:r>
            <w:rPr>
              <w:rStyle w:val="Seitenzahl"/>
              <w:rFonts w:cs="Arial"/>
              <w:sz w:val="16"/>
              <w:szCs w:val="16"/>
            </w:rPr>
            <w:t>/</w:t>
          </w:r>
          <w:r w:rsidR="00ED778F">
            <w:fldChar w:fldCharType="begin"/>
          </w:r>
          <w:r w:rsidR="00ED778F">
            <w:instrText xml:space="preserve"> NUMPAGES </w:instrText>
          </w:r>
          <w:r w:rsidR="00ED778F">
            <w:fldChar w:fldCharType="separate"/>
          </w:r>
          <w:r w:rsidR="00D83C1D">
            <w:rPr>
              <w:noProof/>
            </w:rPr>
            <w:t>2</w:t>
          </w:r>
          <w:r w:rsidR="00ED778F">
            <w:rPr>
              <w:noProof/>
            </w:rPr>
            <w:fldChar w:fldCharType="end"/>
          </w:r>
        </w:p>
      </w:tc>
    </w:tr>
  </w:tbl>
  <w:p w14:paraId="5CED044E"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5BCB4D" w14:textId="77777777" w:rsidR="005F7DA6" w:rsidRDefault="005F7DA6">
      <w:r>
        <w:separator/>
      </w:r>
    </w:p>
  </w:footnote>
  <w:footnote w:type="continuationSeparator" w:id="0">
    <w:p w14:paraId="1C420115" w14:textId="77777777"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98561" w14:textId="77777777" w:rsidR="00E31D6C" w:rsidRDefault="00E31D6C">
    <w:pPr>
      <w:pStyle w:val="Kopfzeile"/>
    </w:pPr>
    <w:r>
      <w:rPr>
        <w:noProof/>
      </w:rPr>
      <w:drawing>
        <wp:anchor distT="0" distB="0" distL="114300" distR="114300" simplePos="0" relativeHeight="251658240" behindDoc="1" locked="0" layoutInCell="1" allowOverlap="1" wp14:anchorId="0A04CF0B" wp14:editId="75877D5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69E029C0" wp14:editId="57AE9EF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E029C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61153901" w14:textId="77777777"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3E92"/>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763"/>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77968"/>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44C6"/>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462"/>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C573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2253"/>
    <w:rsid w:val="00A258B0"/>
    <w:rsid w:val="00A27118"/>
    <w:rsid w:val="00A30DAB"/>
    <w:rsid w:val="00A31FFB"/>
    <w:rsid w:val="00A34CE4"/>
    <w:rsid w:val="00A35D07"/>
    <w:rsid w:val="00A4013A"/>
    <w:rsid w:val="00A40823"/>
    <w:rsid w:val="00A42DC8"/>
    <w:rsid w:val="00A44337"/>
    <w:rsid w:val="00A4531F"/>
    <w:rsid w:val="00A46669"/>
    <w:rsid w:val="00A478E1"/>
    <w:rsid w:val="00A5166C"/>
    <w:rsid w:val="00A51FE5"/>
    <w:rsid w:val="00A53917"/>
    <w:rsid w:val="00A53B76"/>
    <w:rsid w:val="00A54240"/>
    <w:rsid w:val="00A55E75"/>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5D7B"/>
    <w:rsid w:val="00D66FF4"/>
    <w:rsid w:val="00D67C91"/>
    <w:rsid w:val="00D703CF"/>
    <w:rsid w:val="00D73A9E"/>
    <w:rsid w:val="00D73BAD"/>
    <w:rsid w:val="00D75BD5"/>
    <w:rsid w:val="00D771EE"/>
    <w:rsid w:val="00D83C1D"/>
    <w:rsid w:val="00D84DC2"/>
    <w:rsid w:val="00D84F29"/>
    <w:rsid w:val="00D86D4C"/>
    <w:rsid w:val="00D86DA5"/>
    <w:rsid w:val="00D87009"/>
    <w:rsid w:val="00D91009"/>
    <w:rsid w:val="00D946DC"/>
    <w:rsid w:val="00D94C58"/>
    <w:rsid w:val="00DA09F4"/>
    <w:rsid w:val="00DA1D3B"/>
    <w:rsid w:val="00DA242F"/>
    <w:rsid w:val="00DA39B7"/>
    <w:rsid w:val="00DA3C92"/>
    <w:rsid w:val="00DA3F9C"/>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5F87"/>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2932"/>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D778F"/>
    <w:rsid w:val="00EE0038"/>
    <w:rsid w:val="00EE0E63"/>
    <w:rsid w:val="00EE22E0"/>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58997DE"/>
  <w15:docId w15:val="{270066A1-6A63-4D13-807A-8D580332A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NichtaufgelsteErwhnung">
    <w:name w:val="Unresolved Mention"/>
    <w:basedOn w:val="Absatz-Standardschriftart"/>
    <w:uiPriority w:val="99"/>
    <w:semiHidden/>
    <w:unhideWhenUsed/>
    <w:rsid w:val="004844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a.chevallier@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F951C-98B3-4127-8979-965E8EA0D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422</Words>
  <Characters>2408</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2825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14</cp:revision>
  <cp:lastPrinted>2015-03-09T08:55:00Z</cp:lastPrinted>
  <dcterms:created xsi:type="dcterms:W3CDTF">2019-07-08T13:35:00Z</dcterms:created>
  <dcterms:modified xsi:type="dcterms:W3CDTF">2020-07-31T10:34:00Z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