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E168C" w14:textId="724D9AA8" w:rsidR="002D281A" w:rsidRPr="00C079B2" w:rsidRDefault="005B488D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C079B2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New </w:t>
      </w:r>
      <w:r w:rsidR="00477DFB" w:rsidRPr="00C079B2">
        <w:rPr>
          <w:rFonts w:ascii="Arial" w:hAnsi="Arial" w:cs="Arial"/>
          <w:b/>
          <w:color w:val="auto"/>
          <w:sz w:val="32"/>
          <w:szCs w:val="32"/>
          <w:lang w:val="en-GB"/>
        </w:rPr>
        <w:t>OPTI</w:t>
      </w:r>
      <w:r w:rsidRPr="00C079B2">
        <w:rPr>
          <w:rFonts w:ascii="Arial" w:hAnsi="Arial" w:cs="Arial"/>
          <w:b/>
          <w:color w:val="auto"/>
          <w:sz w:val="32"/>
          <w:szCs w:val="32"/>
          <w:lang w:val="en-GB"/>
        </w:rPr>
        <w:t>TEMP hygienic temperature sensors</w:t>
      </w:r>
      <w:r w:rsidR="00C079B2">
        <w:rPr>
          <w:rFonts w:ascii="Arial" w:hAnsi="Arial" w:cs="Arial"/>
          <w:b/>
          <w:color w:val="auto"/>
          <w:sz w:val="32"/>
          <w:szCs w:val="32"/>
          <w:lang w:val="en-GB"/>
        </w:rPr>
        <w:t xml:space="preserve"> </w:t>
      </w:r>
      <w:r w:rsidR="00C079B2" w:rsidRPr="00C079B2">
        <w:rPr>
          <w:rFonts w:ascii="Arial" w:hAnsi="Arial" w:cs="Arial"/>
          <w:b/>
          <w:color w:val="auto"/>
          <w:sz w:val="32"/>
          <w:szCs w:val="32"/>
          <w:lang w:val="en-GB"/>
        </w:rPr>
        <w:t>for the food and beverage industry</w:t>
      </w:r>
    </w:p>
    <w:p w14:paraId="1313F505" w14:textId="77777777" w:rsidR="00B079CB" w:rsidRPr="00C079B2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07DA7D68" w14:textId="2D6E275D" w:rsidR="00F768AF" w:rsidRPr="00F768AF" w:rsidRDefault="00F768AF" w:rsidP="008D1E01">
      <w:pPr>
        <w:pStyle w:val="Listenabsatz"/>
        <w:numPr>
          <w:ilvl w:val="0"/>
          <w:numId w:val="22"/>
        </w:numPr>
        <w:tabs>
          <w:tab w:val="left" w:pos="7830"/>
        </w:tabs>
        <w:spacing w:line="288" w:lineRule="auto"/>
        <w:ind w:left="714" w:right="743" w:hanging="357"/>
        <w:rPr>
          <w:rFonts w:ascii="Arial" w:hAnsi="Arial" w:cs="Arial"/>
          <w:sz w:val="20"/>
          <w:szCs w:val="20"/>
          <w:lang w:val="en-GB"/>
        </w:rPr>
      </w:pPr>
      <w:r w:rsidRPr="00F768AF">
        <w:rPr>
          <w:rFonts w:ascii="Arial" w:hAnsi="Arial" w:cs="Arial"/>
          <w:color w:val="auto"/>
          <w:sz w:val="20"/>
          <w:szCs w:val="20"/>
          <w:lang w:val="en-GB"/>
        </w:rPr>
        <w:t xml:space="preserve">OPTITEMP TRA-H6x/-C6x temperature sensors </w:t>
      </w:r>
      <w:r>
        <w:rPr>
          <w:rFonts w:ascii="Arial" w:hAnsi="Arial" w:cs="Arial"/>
          <w:color w:val="auto"/>
          <w:sz w:val="20"/>
          <w:szCs w:val="20"/>
          <w:lang w:val="en-GB"/>
        </w:rPr>
        <w:t>with</w:t>
      </w:r>
      <w:r w:rsidRPr="00F768AF">
        <w:rPr>
          <w:rFonts w:ascii="Arial" w:hAnsi="Arial" w:cs="Arial"/>
          <w:color w:val="auto"/>
          <w:sz w:val="20"/>
          <w:szCs w:val="20"/>
          <w:lang w:val="en-GB"/>
        </w:rPr>
        <w:t xml:space="preserve"> 3A, FDA and EHEDG approvals</w:t>
      </w:r>
    </w:p>
    <w:p w14:paraId="75E8DAFF" w14:textId="68008EDA" w:rsidR="00F768AF" w:rsidRDefault="00F768AF" w:rsidP="000649D5">
      <w:pPr>
        <w:pStyle w:val="Listenabsatz"/>
        <w:numPr>
          <w:ilvl w:val="0"/>
          <w:numId w:val="22"/>
        </w:numPr>
        <w:tabs>
          <w:tab w:val="left" w:pos="7830"/>
        </w:tabs>
        <w:spacing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bookmarkStart w:id="0" w:name="_Hlk43461141"/>
      <w:r w:rsidRPr="00F768AF">
        <w:rPr>
          <w:rFonts w:ascii="Arial" w:hAnsi="Arial" w:cs="Arial"/>
          <w:sz w:val="20"/>
          <w:szCs w:val="20"/>
          <w:lang w:val="en-GB"/>
        </w:rPr>
        <w:t xml:space="preserve">Fast responding sensor tip with reduced heat conducting error </w:t>
      </w:r>
      <w:r>
        <w:rPr>
          <w:rFonts w:ascii="Arial" w:hAnsi="Arial" w:cs="Arial"/>
          <w:sz w:val="20"/>
          <w:szCs w:val="20"/>
          <w:lang w:val="en-GB"/>
        </w:rPr>
        <w:t>for</w:t>
      </w:r>
      <w:r w:rsidRPr="00F768AF">
        <w:rPr>
          <w:rFonts w:ascii="Arial" w:hAnsi="Arial" w:cs="Arial"/>
          <w:sz w:val="20"/>
          <w:szCs w:val="20"/>
          <w:lang w:val="en-GB"/>
        </w:rPr>
        <w:t xml:space="preserve"> high accuracy at short immersion depths</w:t>
      </w:r>
    </w:p>
    <w:p w14:paraId="6A1BC0DF" w14:textId="43EBE434" w:rsidR="00F768AF" w:rsidRDefault="00F768AF" w:rsidP="000649D5">
      <w:pPr>
        <w:pStyle w:val="Listenabsatz"/>
        <w:numPr>
          <w:ilvl w:val="0"/>
          <w:numId w:val="22"/>
        </w:numPr>
        <w:tabs>
          <w:tab w:val="left" w:pos="7830"/>
        </w:tabs>
        <w:spacing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Modular </w:t>
      </w:r>
      <w:r w:rsidRPr="00F768AF">
        <w:rPr>
          <w:rFonts w:ascii="Arial" w:hAnsi="Arial" w:cs="Arial"/>
          <w:sz w:val="20"/>
          <w:szCs w:val="20"/>
          <w:lang w:val="en-GB"/>
        </w:rPr>
        <w:t>G½-hygienic connection: steel to steel &amp; steel to PEEK</w:t>
      </w:r>
    </w:p>
    <w:bookmarkEnd w:id="0"/>
    <w:p w14:paraId="7BAFEBB6" w14:textId="77777777" w:rsidR="008D1E01" w:rsidRPr="00F768AF" w:rsidRDefault="008D1E01" w:rsidP="008D1E01">
      <w:pPr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</w:p>
    <w:p w14:paraId="4BB2E31C" w14:textId="77777777" w:rsidR="00F9628E" w:rsidRPr="00CD2965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GB"/>
        </w:rPr>
      </w:pPr>
      <w:r w:rsidRPr="00CD2965">
        <w:rPr>
          <w:rFonts w:ascii="Arial" w:hAnsi="Arial" w:cs="Arial"/>
          <w:b/>
          <w:sz w:val="20"/>
          <w:szCs w:val="20"/>
          <w:lang w:val="en-GB"/>
        </w:rPr>
        <w:t>Text:</w:t>
      </w:r>
    </w:p>
    <w:p w14:paraId="55916FD8" w14:textId="43AFFE9A" w:rsidR="00CD4398" w:rsidRDefault="003C0626" w:rsidP="00C079B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  <w:r w:rsidRPr="00CD4398">
        <w:rPr>
          <w:rFonts w:ascii="Arial" w:hAnsi="Arial" w:cs="Arial"/>
          <w:color w:val="auto"/>
          <w:sz w:val="20"/>
          <w:szCs w:val="20"/>
          <w:lang w:val="en-GB"/>
        </w:rPr>
        <w:t>Duisburg</w:t>
      </w:r>
      <w:r w:rsidR="00D468C0" w:rsidRPr="00CD4398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6397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E7086B">
        <w:rPr>
          <w:rFonts w:ascii="Arial" w:hAnsi="Arial" w:cs="Arial"/>
          <w:color w:val="auto"/>
          <w:sz w:val="20"/>
          <w:szCs w:val="20"/>
          <w:lang w:val="en-GB"/>
        </w:rPr>
        <w:t>Ju</w:t>
      </w:r>
      <w:r w:rsidR="006D6139">
        <w:rPr>
          <w:rFonts w:ascii="Arial" w:hAnsi="Arial" w:cs="Arial"/>
          <w:color w:val="auto"/>
          <w:sz w:val="20"/>
          <w:szCs w:val="20"/>
          <w:lang w:val="en-GB"/>
        </w:rPr>
        <w:t>ly</w:t>
      </w:r>
      <w:r w:rsidR="00BA5C67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6D6139">
        <w:rPr>
          <w:rFonts w:ascii="Arial" w:hAnsi="Arial" w:cs="Arial"/>
          <w:color w:val="auto"/>
          <w:sz w:val="20"/>
          <w:szCs w:val="20"/>
          <w:lang w:val="en-GB"/>
        </w:rPr>
        <w:t>22</w:t>
      </w:r>
      <w:r w:rsidR="00BA5C67" w:rsidRPr="00CD4398">
        <w:rPr>
          <w:rFonts w:ascii="Arial" w:hAnsi="Arial" w:cs="Arial"/>
          <w:color w:val="auto"/>
          <w:sz w:val="20"/>
          <w:szCs w:val="20"/>
          <w:lang w:val="en-GB"/>
        </w:rPr>
        <w:t>,</w:t>
      </w:r>
      <w:r w:rsidR="0091276F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B079CB" w:rsidRPr="00CD4398">
        <w:rPr>
          <w:rFonts w:ascii="Arial" w:hAnsi="Arial" w:cs="Arial"/>
          <w:color w:val="auto"/>
          <w:sz w:val="20"/>
          <w:szCs w:val="20"/>
          <w:lang w:val="en-GB"/>
        </w:rPr>
        <w:t>2020</w:t>
      </w:r>
      <w:r w:rsidR="00B849CB" w:rsidRPr="00CD4398">
        <w:rPr>
          <w:rFonts w:ascii="Arial" w:hAnsi="Arial" w:cs="Arial"/>
          <w:color w:val="auto"/>
          <w:sz w:val="20"/>
          <w:szCs w:val="20"/>
          <w:lang w:val="en-GB"/>
        </w:rPr>
        <w:t>:</w:t>
      </w:r>
      <w:r w:rsidR="00CD4398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 KROHNE introduces </w:t>
      </w:r>
      <w:r w:rsidR="00CD4398">
        <w:rPr>
          <w:rFonts w:ascii="Arial" w:hAnsi="Arial" w:cs="Arial"/>
          <w:color w:val="auto"/>
          <w:sz w:val="20"/>
          <w:szCs w:val="20"/>
          <w:lang w:val="en-GB"/>
        </w:rPr>
        <w:t>the new line of</w:t>
      </w:r>
      <w:r w:rsidR="00CD4398" w:rsidRPr="00CD4398">
        <w:rPr>
          <w:lang w:val="en-GB"/>
        </w:rPr>
        <w:t xml:space="preserve"> </w:t>
      </w:r>
      <w:r w:rsidR="00CD4398" w:rsidRPr="00CD4398">
        <w:rPr>
          <w:rFonts w:ascii="Arial" w:hAnsi="Arial" w:cs="Arial"/>
          <w:color w:val="auto"/>
          <w:sz w:val="20"/>
          <w:szCs w:val="20"/>
          <w:lang w:val="en-GB"/>
        </w:rPr>
        <w:t>OPTITEMP TRA-H6x/-C6x temperature sensors</w:t>
      </w:r>
      <w:r w:rsidR="00CD4398">
        <w:rPr>
          <w:rFonts w:ascii="Arial" w:hAnsi="Arial" w:cs="Arial"/>
          <w:color w:val="auto"/>
          <w:sz w:val="20"/>
          <w:szCs w:val="20"/>
          <w:lang w:val="en-GB"/>
        </w:rPr>
        <w:t xml:space="preserve">. Designed </w:t>
      </w:r>
      <w:r w:rsidR="00CD4398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for </w:t>
      </w:r>
      <w:r w:rsidR="00582073" w:rsidRPr="00C079B2">
        <w:rPr>
          <w:rFonts w:ascii="Arial" w:hAnsi="Arial" w:cs="Arial"/>
          <w:color w:val="auto"/>
          <w:sz w:val="20"/>
          <w:szCs w:val="20"/>
          <w:lang w:val="en-GB"/>
        </w:rPr>
        <w:t xml:space="preserve">hygienic </w:t>
      </w:r>
      <w:r w:rsidR="00582073">
        <w:rPr>
          <w:rFonts w:ascii="Arial" w:hAnsi="Arial" w:cs="Arial"/>
          <w:color w:val="auto"/>
          <w:sz w:val="20"/>
          <w:szCs w:val="20"/>
          <w:lang w:val="en-GB"/>
        </w:rPr>
        <w:t>applications in</w:t>
      </w:r>
      <w:r w:rsidR="00582073" w:rsidRPr="00CD4398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CD4398" w:rsidRPr="00CD4398">
        <w:rPr>
          <w:rFonts w:ascii="Arial" w:hAnsi="Arial" w:cs="Arial"/>
          <w:color w:val="auto"/>
          <w:sz w:val="20"/>
          <w:szCs w:val="20"/>
          <w:lang w:val="en-GB"/>
        </w:rPr>
        <w:t>the food and beverage industry</w:t>
      </w:r>
      <w:r w:rsidR="00CD4398">
        <w:rPr>
          <w:rFonts w:ascii="Arial" w:hAnsi="Arial" w:cs="Arial"/>
          <w:color w:val="auto"/>
          <w:sz w:val="20"/>
          <w:szCs w:val="20"/>
          <w:lang w:val="en-GB"/>
        </w:rPr>
        <w:t xml:space="preserve">, the </w:t>
      </w:r>
      <w:r w:rsidR="00582073">
        <w:rPr>
          <w:rFonts w:ascii="Arial" w:hAnsi="Arial" w:cs="Arial"/>
          <w:color w:val="auto"/>
          <w:sz w:val="20"/>
          <w:szCs w:val="20"/>
          <w:lang w:val="en-GB"/>
        </w:rPr>
        <w:t>devices</w:t>
      </w:r>
      <w:r w:rsidR="00CD4398">
        <w:rPr>
          <w:rFonts w:ascii="Arial" w:hAnsi="Arial" w:cs="Arial"/>
          <w:color w:val="auto"/>
          <w:sz w:val="20"/>
          <w:szCs w:val="20"/>
          <w:lang w:val="en-GB"/>
        </w:rPr>
        <w:t xml:space="preserve"> come with </w:t>
      </w:r>
      <w:r w:rsidR="00CD4398" w:rsidRPr="00C079B2">
        <w:rPr>
          <w:rFonts w:ascii="Arial" w:hAnsi="Arial" w:cs="Arial"/>
          <w:color w:val="auto"/>
          <w:sz w:val="20"/>
          <w:szCs w:val="20"/>
          <w:lang w:val="en-GB"/>
        </w:rPr>
        <w:t>3A, FDA and EHEDG approvals</w:t>
      </w:r>
      <w:r w:rsidR="00582073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43D763B" w14:textId="77777777" w:rsidR="00CD4398" w:rsidRDefault="00CD4398" w:rsidP="00C079B2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76487C1" w14:textId="43D61B91" w:rsidR="00D16A04" w:rsidRDefault="00582073" w:rsidP="00D16A04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The new line includes standard t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>emperature assembl</w:t>
      </w:r>
      <w:r>
        <w:rPr>
          <w:rFonts w:ascii="Arial" w:hAnsi="Arial" w:cs="Arial"/>
          <w:color w:val="auto"/>
          <w:sz w:val="20"/>
          <w:szCs w:val="20"/>
          <w:lang w:val="en-GB"/>
        </w:rPr>
        <w:t>ies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 xml:space="preserve"> and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>compact designs, featuring a f</w:t>
      </w:r>
      <w:r w:rsidR="00F768AF" w:rsidRPr="00F768AF">
        <w:rPr>
          <w:rFonts w:ascii="Arial" w:hAnsi="Arial" w:cs="Arial"/>
          <w:color w:val="auto"/>
          <w:sz w:val="20"/>
          <w:szCs w:val="20"/>
          <w:lang w:val="en-GB"/>
        </w:rPr>
        <w:t>ast responding sensor tip with reduced heat conducting error for high accuracy at short immersion depths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>. They can be ordered with r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>eplaceable Pt100-inserts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>,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 xml:space="preserve">or 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>non-replaceable Pt100 for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 xml:space="preserve"> even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 xml:space="preserve"> faster response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>.</w:t>
      </w:r>
      <w:r w:rsidR="00D16A0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 xml:space="preserve">All devices </w:t>
      </w:r>
      <w:r w:rsidR="00D16A04">
        <w:rPr>
          <w:rFonts w:ascii="Arial" w:hAnsi="Arial" w:cs="Arial"/>
          <w:color w:val="auto"/>
          <w:sz w:val="20"/>
          <w:szCs w:val="20"/>
          <w:lang w:val="en-GB"/>
        </w:rPr>
        <w:t>are designed v</w:t>
      </w:r>
      <w:r w:rsidR="00D16A04" w:rsidRPr="00C079B2">
        <w:rPr>
          <w:rFonts w:ascii="Arial" w:hAnsi="Arial" w:cs="Arial"/>
          <w:color w:val="auto"/>
          <w:sz w:val="20"/>
          <w:szCs w:val="20"/>
          <w:lang w:val="en-GB"/>
        </w:rPr>
        <w:t xml:space="preserve">ibration proof </w:t>
      </w:r>
      <w:r w:rsidR="00F768AF">
        <w:rPr>
          <w:rFonts w:ascii="Arial" w:hAnsi="Arial" w:cs="Arial"/>
          <w:color w:val="auto"/>
          <w:sz w:val="20"/>
          <w:szCs w:val="20"/>
          <w:lang w:val="en-GB"/>
        </w:rPr>
        <w:t>and</w:t>
      </w:r>
      <w:r w:rsidR="00D16A04">
        <w:rPr>
          <w:rFonts w:ascii="Arial" w:hAnsi="Arial" w:cs="Arial"/>
          <w:color w:val="auto"/>
          <w:sz w:val="20"/>
          <w:szCs w:val="20"/>
          <w:lang w:val="en-GB"/>
        </w:rPr>
        <w:t xml:space="preserve"> rated </w:t>
      </w:r>
      <w:r w:rsidR="00D16A04" w:rsidRPr="00D16A04">
        <w:rPr>
          <w:rFonts w:ascii="Arial" w:hAnsi="Arial" w:cs="Arial"/>
          <w:color w:val="auto"/>
          <w:sz w:val="20"/>
          <w:szCs w:val="20"/>
          <w:lang w:val="en-GB"/>
        </w:rPr>
        <w:t>IP69</w:t>
      </w:r>
      <w:r w:rsidR="00D16A04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6D7F2411" w14:textId="77777777" w:rsidR="00F768AF" w:rsidRDefault="00F768AF" w:rsidP="00D16A04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</w:p>
    <w:p w14:paraId="3BACED3B" w14:textId="4D826398" w:rsidR="001560CF" w:rsidRDefault="00D16A04" w:rsidP="001560CF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  <w:r>
        <w:rPr>
          <w:rFonts w:ascii="Arial" w:hAnsi="Arial" w:cs="Arial"/>
          <w:color w:val="auto"/>
          <w:sz w:val="20"/>
          <w:szCs w:val="20"/>
          <w:lang w:val="en-GB"/>
        </w:rPr>
        <w:t>P</w:t>
      </w:r>
      <w:r w:rsidRPr="00C079B2">
        <w:rPr>
          <w:rFonts w:ascii="Arial" w:hAnsi="Arial" w:cs="Arial"/>
          <w:color w:val="auto"/>
          <w:sz w:val="20"/>
          <w:szCs w:val="20"/>
          <w:lang w:val="en-GB"/>
        </w:rPr>
        <w:t>rocess connection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options include a m</w:t>
      </w:r>
      <w:r w:rsidRPr="00F969E3">
        <w:rPr>
          <w:rFonts w:ascii="Arial" w:hAnsi="Arial" w:cs="Arial"/>
          <w:color w:val="auto"/>
          <w:sz w:val="20"/>
          <w:szCs w:val="20"/>
          <w:lang w:val="en-GB"/>
        </w:rPr>
        <w:t xml:space="preserve">odular adaptive system using G½ hygienic 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process</w:t>
      </w:r>
      <w:r w:rsidRPr="00F969E3">
        <w:rPr>
          <w:rFonts w:ascii="Arial" w:hAnsi="Arial" w:cs="Arial"/>
          <w:color w:val="auto"/>
          <w:sz w:val="20"/>
          <w:szCs w:val="20"/>
          <w:lang w:val="en-GB"/>
        </w:rPr>
        <w:t xml:space="preserve"> connection as basis</w:t>
      </w:r>
      <w:r>
        <w:rPr>
          <w:rFonts w:ascii="Arial" w:hAnsi="Arial" w:cs="Arial"/>
          <w:color w:val="auto"/>
          <w:sz w:val="20"/>
          <w:szCs w:val="20"/>
          <w:lang w:val="en-GB"/>
        </w:rPr>
        <w:t>, both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 xml:space="preserve"> in versions “</w:t>
      </w:r>
      <w:r w:rsidRPr="00D16A04">
        <w:rPr>
          <w:rFonts w:ascii="Arial" w:hAnsi="Arial" w:cs="Arial"/>
          <w:color w:val="auto"/>
          <w:sz w:val="20"/>
          <w:szCs w:val="20"/>
          <w:lang w:val="en-GB"/>
        </w:rPr>
        <w:t>steel to steel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”</w:t>
      </w:r>
      <w:r w:rsidRPr="00D16A04">
        <w:rPr>
          <w:rFonts w:ascii="Arial" w:hAnsi="Arial" w:cs="Arial"/>
          <w:color w:val="auto"/>
          <w:sz w:val="20"/>
          <w:szCs w:val="20"/>
          <w:lang w:val="en-GB"/>
        </w:rPr>
        <w:t xml:space="preserve"> &amp; 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“</w:t>
      </w:r>
      <w:r w:rsidRPr="00D16A04">
        <w:rPr>
          <w:rFonts w:ascii="Arial" w:hAnsi="Arial" w:cs="Arial"/>
          <w:color w:val="auto"/>
          <w:sz w:val="20"/>
          <w:szCs w:val="20"/>
          <w:lang w:val="en-GB"/>
        </w:rPr>
        <w:t>steel to PEEK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”</w:t>
      </w:r>
      <w:r>
        <w:rPr>
          <w:rFonts w:ascii="Arial" w:hAnsi="Arial" w:cs="Arial"/>
          <w:color w:val="auto"/>
          <w:sz w:val="20"/>
          <w:szCs w:val="20"/>
          <w:lang w:val="en-GB"/>
        </w:rPr>
        <w:t>.</w:t>
      </w:r>
      <w:r w:rsidRPr="00BF0FD3">
        <w:rPr>
          <w:rFonts w:ascii="Arial" w:hAnsi="Arial" w:cs="Arial"/>
          <w:color w:val="auto"/>
          <w:sz w:val="20"/>
          <w:szCs w:val="20"/>
          <w:lang w:val="en-GB"/>
        </w:rPr>
        <w:t xml:space="preserve"> A broad variety of hygienic process adapters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is also available.</w:t>
      </w:r>
      <w:r w:rsidRPr="00D16A0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F</w:t>
      </w:r>
      <w:r w:rsidR="001560CF" w:rsidRPr="00D16A04">
        <w:rPr>
          <w:rFonts w:ascii="Arial" w:hAnsi="Arial" w:cs="Arial"/>
          <w:color w:val="auto"/>
          <w:sz w:val="20"/>
          <w:szCs w:val="20"/>
          <w:lang w:val="en-GB"/>
        </w:rPr>
        <w:t>or the US market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, a w</w:t>
      </w:r>
      <w:r w:rsidR="001560CF" w:rsidRPr="00D16A04">
        <w:rPr>
          <w:rFonts w:ascii="Arial" w:hAnsi="Arial" w:cs="Arial"/>
          <w:color w:val="auto"/>
          <w:sz w:val="20"/>
          <w:szCs w:val="20"/>
          <w:lang w:val="en-GB"/>
        </w:rPr>
        <w:t xml:space="preserve">elded clamp connection in 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two</w:t>
      </w:r>
      <w:r w:rsidR="001560CF" w:rsidRPr="00D16A04">
        <w:rPr>
          <w:rFonts w:ascii="Arial" w:hAnsi="Arial" w:cs="Arial"/>
          <w:color w:val="auto"/>
          <w:sz w:val="20"/>
          <w:szCs w:val="20"/>
          <w:lang w:val="en-GB"/>
        </w:rPr>
        <w:t xml:space="preserve"> sizes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 xml:space="preserve"> is available; the </w:t>
      </w:r>
      <w:r w:rsidR="001560CF" w:rsidRPr="00D16A04">
        <w:rPr>
          <w:rFonts w:ascii="Arial" w:hAnsi="Arial" w:cs="Arial"/>
          <w:color w:val="auto"/>
          <w:sz w:val="20"/>
          <w:szCs w:val="20"/>
          <w:lang w:val="en-GB"/>
        </w:rPr>
        <w:t>3A approval for clamp sensors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 xml:space="preserve"> is</w:t>
      </w:r>
      <w:r w:rsidR="001560CF" w:rsidRPr="00D16A04">
        <w:rPr>
          <w:rFonts w:ascii="Arial" w:hAnsi="Arial" w:cs="Arial"/>
          <w:color w:val="auto"/>
          <w:sz w:val="20"/>
          <w:szCs w:val="20"/>
          <w:lang w:val="en-GB"/>
        </w:rPr>
        <w:t xml:space="preserve"> in preparation</w:t>
      </w:r>
      <w:r w:rsidR="001560CF">
        <w:rPr>
          <w:rFonts w:ascii="Arial" w:hAnsi="Arial" w:cs="Arial"/>
          <w:color w:val="auto"/>
          <w:sz w:val="20"/>
          <w:szCs w:val="20"/>
          <w:lang w:val="en-GB"/>
        </w:rPr>
        <w:t>.</w:t>
      </w:r>
    </w:p>
    <w:p w14:paraId="1E338A80" w14:textId="3A550088" w:rsidR="001560CF" w:rsidRDefault="001560CF" w:rsidP="001560CF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</w:p>
    <w:p w14:paraId="54F9CB72" w14:textId="463F9F3C" w:rsidR="009C6816" w:rsidRDefault="001560CF" w:rsidP="00540420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  <w:bookmarkStart w:id="1" w:name="_Hlk43797068"/>
      <w:r>
        <w:rPr>
          <w:rFonts w:ascii="Arial" w:hAnsi="Arial" w:cs="Arial"/>
          <w:color w:val="auto"/>
          <w:sz w:val="20"/>
          <w:szCs w:val="20"/>
          <w:lang w:val="en-GB"/>
        </w:rPr>
        <w:t xml:space="preserve">All devices feature </w:t>
      </w:r>
      <w:r w:rsidRPr="00BF0FD3">
        <w:rPr>
          <w:rFonts w:ascii="Arial" w:hAnsi="Arial" w:cs="Arial"/>
          <w:color w:val="auto"/>
          <w:sz w:val="20"/>
          <w:szCs w:val="20"/>
          <w:lang w:val="en-GB"/>
        </w:rPr>
        <w:t>4…20 mA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output; options for </w:t>
      </w:r>
      <w:r w:rsidRPr="00CD4398">
        <w:rPr>
          <w:rFonts w:ascii="Arial" w:hAnsi="Arial" w:cs="Arial"/>
          <w:color w:val="auto"/>
          <w:sz w:val="20"/>
          <w:szCs w:val="20"/>
          <w:lang w:val="en-GB"/>
        </w:rPr>
        <w:t>OPTITEMP TRA-H6x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 include</w:t>
      </w:r>
      <w:r w:rsidRPr="00BF0FD3">
        <w:rPr>
          <w:rFonts w:ascii="Arial" w:hAnsi="Arial" w:cs="Arial"/>
          <w:color w:val="auto"/>
          <w:sz w:val="20"/>
          <w:szCs w:val="20"/>
          <w:lang w:val="en-GB"/>
        </w:rPr>
        <w:t xml:space="preserve"> HART, Bluetooth and NFC</w:t>
      </w:r>
      <w:r>
        <w:rPr>
          <w:rFonts w:ascii="Arial" w:hAnsi="Arial" w:cs="Arial"/>
          <w:color w:val="auto"/>
          <w:sz w:val="20"/>
          <w:szCs w:val="20"/>
          <w:lang w:val="en-GB"/>
        </w:rPr>
        <w:t xml:space="preserve">. 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>A</w:t>
      </w:r>
      <w:r w:rsidR="00540420" w:rsidRPr="00BF0FD3">
        <w:rPr>
          <w:rFonts w:ascii="Arial" w:hAnsi="Arial" w:cs="Arial"/>
          <w:color w:val="auto"/>
          <w:sz w:val="20"/>
          <w:szCs w:val="20"/>
          <w:lang w:val="en-GB"/>
        </w:rPr>
        <w:t>s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 xml:space="preserve"> an</w:t>
      </w:r>
      <w:r w:rsidR="00540420" w:rsidRPr="00BF0FD3">
        <w:rPr>
          <w:rFonts w:ascii="Arial" w:hAnsi="Arial" w:cs="Arial"/>
          <w:color w:val="auto"/>
          <w:sz w:val="20"/>
          <w:szCs w:val="20"/>
          <w:lang w:val="en-GB"/>
        </w:rPr>
        <w:t xml:space="preserve"> alternative to commonly used cable glan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 xml:space="preserve">d, an </w:t>
      </w:r>
      <w:r w:rsidR="00540420" w:rsidRPr="00BF0FD3">
        <w:rPr>
          <w:rFonts w:ascii="Arial" w:hAnsi="Arial" w:cs="Arial"/>
          <w:color w:val="auto"/>
          <w:sz w:val="20"/>
          <w:szCs w:val="20"/>
          <w:lang w:val="en-GB"/>
        </w:rPr>
        <w:t xml:space="preserve">M12 connector 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>is available.</w:t>
      </w:r>
      <w:r w:rsidR="00540420" w:rsidRPr="00BF0FD3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>W</w:t>
      </w:r>
      <w:r w:rsidR="00540420" w:rsidRPr="00540420">
        <w:rPr>
          <w:rFonts w:ascii="Arial" w:hAnsi="Arial" w:cs="Arial"/>
          <w:color w:val="auto"/>
          <w:sz w:val="20"/>
          <w:szCs w:val="20"/>
          <w:lang w:val="en-GB"/>
        </w:rPr>
        <w:t xml:space="preserve">ireless configuration, monitoring and basic verification is possible via OPTICHECK Temperature Mobile App 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 xml:space="preserve">when selecting OPTITEMP </w:t>
      </w:r>
      <w:r w:rsidR="00ED79E8">
        <w:rPr>
          <w:rFonts w:ascii="Arial" w:hAnsi="Arial" w:cs="Arial"/>
          <w:color w:val="auto"/>
          <w:sz w:val="20"/>
          <w:szCs w:val="20"/>
          <w:lang w:val="en-GB"/>
        </w:rPr>
        <w:t xml:space="preserve">TT 33 or 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>TT 53 as</w:t>
      </w:r>
      <w:r w:rsidR="00ED79E8">
        <w:rPr>
          <w:rFonts w:ascii="Arial" w:hAnsi="Arial" w:cs="Arial"/>
          <w:color w:val="auto"/>
          <w:sz w:val="20"/>
          <w:szCs w:val="20"/>
          <w:lang w:val="en-GB"/>
        </w:rPr>
        <w:t xml:space="preserve"> temperature</w:t>
      </w:r>
      <w:r w:rsidR="00540420">
        <w:rPr>
          <w:rFonts w:ascii="Arial" w:hAnsi="Arial" w:cs="Arial"/>
          <w:color w:val="auto"/>
          <w:sz w:val="20"/>
          <w:szCs w:val="20"/>
          <w:lang w:val="en-GB"/>
        </w:rPr>
        <w:t xml:space="preserve"> transmitter.</w:t>
      </w:r>
    </w:p>
    <w:p w14:paraId="11CCA62E" w14:textId="653A9177" w:rsidR="00275C5C" w:rsidRDefault="00275C5C" w:rsidP="00540420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GB"/>
        </w:rPr>
      </w:pPr>
    </w:p>
    <w:p w14:paraId="75AC3AA1" w14:textId="77777777" w:rsidR="00FC710E" w:rsidRPr="006D6139" w:rsidRDefault="00FC710E" w:rsidP="00FC710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6D6139">
        <w:rPr>
          <w:rFonts w:ascii="Arial" w:hAnsi="Arial" w:cs="Arial"/>
          <w:color w:val="auto"/>
          <w:sz w:val="20"/>
          <w:szCs w:val="20"/>
          <w:lang w:val="en-GB"/>
        </w:rPr>
        <w:t>3A is a registered trademark of 3-A Sanitary Standards, Inc.</w:t>
      </w:r>
    </w:p>
    <w:p w14:paraId="6B52396F" w14:textId="77777777" w:rsidR="00FC710E" w:rsidRPr="006D6139" w:rsidRDefault="00FC710E" w:rsidP="00FC710E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6D6139">
        <w:rPr>
          <w:rFonts w:ascii="Arial" w:hAnsi="Arial" w:cs="Arial"/>
          <w:color w:val="auto"/>
          <w:sz w:val="20"/>
          <w:szCs w:val="20"/>
          <w:lang w:val="en-GB"/>
        </w:rPr>
        <w:t>EHEDG is a registered trademark of European Hygienic Engineering and Design Group.</w:t>
      </w:r>
    </w:p>
    <w:p w14:paraId="2A165625" w14:textId="77777777" w:rsidR="00275C5C" w:rsidRPr="006D6139" w:rsidRDefault="00275C5C" w:rsidP="00275C5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6D6139">
        <w:rPr>
          <w:rFonts w:ascii="Arial" w:hAnsi="Arial" w:cs="Arial"/>
          <w:color w:val="auto"/>
          <w:sz w:val="20"/>
          <w:szCs w:val="20"/>
          <w:lang w:val="en-GB"/>
        </w:rPr>
        <w:t xml:space="preserve">HART is a registered trademark of </w:t>
      </w:r>
      <w:proofErr w:type="spellStart"/>
      <w:r w:rsidRPr="006D6139">
        <w:rPr>
          <w:rFonts w:ascii="Arial" w:hAnsi="Arial" w:cs="Arial"/>
          <w:color w:val="auto"/>
          <w:sz w:val="20"/>
          <w:szCs w:val="20"/>
          <w:lang w:val="en-GB"/>
        </w:rPr>
        <w:t>FieldComm</w:t>
      </w:r>
      <w:proofErr w:type="spellEnd"/>
      <w:r w:rsidRPr="006D6139">
        <w:rPr>
          <w:rFonts w:ascii="Arial" w:hAnsi="Arial" w:cs="Arial"/>
          <w:color w:val="auto"/>
          <w:sz w:val="20"/>
          <w:szCs w:val="20"/>
          <w:lang w:val="en-GB"/>
        </w:rPr>
        <w:t xml:space="preserve"> Group.</w:t>
      </w:r>
    </w:p>
    <w:p w14:paraId="1530596F" w14:textId="397CA329" w:rsidR="00275C5C" w:rsidRPr="006D6139" w:rsidRDefault="00275C5C" w:rsidP="00275C5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bookmarkStart w:id="2" w:name="_Hlk43473866"/>
      <w:r w:rsidRPr="006D6139">
        <w:rPr>
          <w:rFonts w:ascii="Arial" w:hAnsi="Arial"/>
          <w:color w:val="auto"/>
          <w:sz w:val="20"/>
          <w:szCs w:val="20"/>
          <w:lang w:val="en-GB"/>
        </w:rPr>
        <w:t>Bluetooth</w:t>
      </w:r>
      <w:r w:rsidRPr="006D6139">
        <w:rPr>
          <w:rFonts w:ascii="Arial" w:hAnsi="Arial" w:cs="Arial"/>
          <w:color w:val="auto"/>
          <w:sz w:val="20"/>
          <w:szCs w:val="20"/>
          <w:lang w:val="en-GB"/>
        </w:rPr>
        <w:t> is a registered trademark of Bluetooth Special Interest Group.</w:t>
      </w:r>
    </w:p>
    <w:bookmarkEnd w:id="2"/>
    <w:bookmarkEnd w:id="1"/>
    <w:p w14:paraId="63E1983A" w14:textId="77777777" w:rsidR="00BF0FD3" w:rsidRDefault="00BF0FD3" w:rsidP="00BF0FD3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14:paraId="1975FE12" w14:textId="55C07FF5" w:rsidR="00BA5C67" w:rsidRPr="00F55501" w:rsidRDefault="00BA5C67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F55501">
        <w:rPr>
          <w:rFonts w:ascii="Arial" w:hAnsi="Arial" w:cs="Arial"/>
          <w:color w:val="auto"/>
          <w:sz w:val="20"/>
          <w:szCs w:val="20"/>
          <w:lang w:val="en-GB"/>
        </w:rPr>
        <w:t>About KROHNE:</w:t>
      </w:r>
    </w:p>
    <w:p w14:paraId="5EA0C3C4" w14:textId="2E78EE62" w:rsidR="005B5F3D" w:rsidRDefault="00BA5C67" w:rsidP="00BA5C6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KROHNE is a global manufacturer and provider of process </w:t>
      </w:r>
      <w:r w:rsidR="00CD2965">
        <w:rPr>
          <w:rFonts w:ascii="Arial" w:hAnsi="Arial" w:cs="Arial"/>
          <w:color w:val="auto"/>
          <w:sz w:val="20"/>
          <w:szCs w:val="20"/>
          <w:lang w:val="en-GB"/>
        </w:rPr>
        <w:t>instrumentation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, measurement solutions and services in </w:t>
      </w:r>
      <w:r w:rsidR="00F55501">
        <w:rPr>
          <w:rFonts w:ascii="Arial" w:hAnsi="Arial" w:cs="Arial"/>
          <w:color w:val="auto"/>
          <w:sz w:val="20"/>
          <w:szCs w:val="20"/>
          <w:lang w:val="en-GB"/>
        </w:rPr>
        <w:t>many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industries. </w:t>
      </w:r>
      <w:r w:rsidR="00F55501" w:rsidRPr="009C6816">
        <w:rPr>
          <w:rFonts w:ascii="Arial" w:hAnsi="Arial" w:cs="Arial"/>
          <w:color w:val="auto"/>
          <w:sz w:val="20"/>
          <w:szCs w:val="20"/>
          <w:lang w:val="en-GB"/>
        </w:rPr>
        <w:t xml:space="preserve">Founded in 1921 and headquartered in Duisburg, Germany, KROHNE has over </w:t>
      </w:r>
      <w:r w:rsidR="00477DFB" w:rsidRPr="009C6816">
        <w:rPr>
          <w:rFonts w:ascii="Arial" w:hAnsi="Arial" w:cs="Arial"/>
          <w:color w:val="auto"/>
          <w:sz w:val="20"/>
          <w:szCs w:val="20"/>
          <w:lang w:val="en-GB"/>
        </w:rPr>
        <w:t>4,0</w:t>
      </w:r>
      <w:r w:rsidR="00F55501" w:rsidRPr="009C6816">
        <w:rPr>
          <w:rFonts w:ascii="Arial" w:hAnsi="Arial" w:cs="Arial"/>
          <w:color w:val="auto"/>
          <w:sz w:val="20"/>
          <w:szCs w:val="20"/>
          <w:lang w:val="en-GB"/>
        </w:rPr>
        <w:t>00 employees and offers extensive application knowledge and local contacts for instrumentation projects in over 100 countries.</w:t>
      </w:r>
      <w:r w:rsidRPr="00BA5C67">
        <w:rPr>
          <w:rFonts w:ascii="Arial" w:hAnsi="Arial" w:cs="Arial"/>
          <w:color w:val="auto"/>
          <w:sz w:val="20"/>
          <w:szCs w:val="20"/>
          <w:lang w:val="en-GB"/>
        </w:rPr>
        <w:t xml:space="preserve"> KROHNE stands for innovation and highest product quality and is one of the market leaders in process industry.</w:t>
      </w:r>
    </w:p>
    <w:p w14:paraId="58831E21" w14:textId="77777777" w:rsidR="009E3454" w:rsidRPr="00BA5C67" w:rsidRDefault="009E3454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  <w:lang w:val="en-GB"/>
        </w:rPr>
      </w:pPr>
    </w:p>
    <w:p w14:paraId="3927AF5B" w14:textId="7F46A769" w:rsidR="00225D13" w:rsidRPr="00E7086B" w:rsidRDefault="001D2D02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E7086B">
        <w:rPr>
          <w:rFonts w:ascii="Arial" w:hAnsi="Arial" w:cs="Arial"/>
          <w:b/>
          <w:sz w:val="20"/>
          <w:szCs w:val="20"/>
        </w:rPr>
        <w:t>Picture</w:t>
      </w:r>
      <w:r w:rsidR="008124B1" w:rsidRPr="00E7086B">
        <w:rPr>
          <w:rFonts w:ascii="Arial" w:hAnsi="Arial" w:cs="Arial"/>
          <w:b/>
          <w:sz w:val="20"/>
          <w:szCs w:val="20"/>
        </w:rPr>
        <w:t xml:space="preserve"> 1</w:t>
      </w:r>
      <w:r w:rsidR="001110A1" w:rsidRPr="00E7086B">
        <w:rPr>
          <w:rFonts w:ascii="Arial" w:hAnsi="Arial" w:cs="Arial"/>
          <w:b/>
          <w:sz w:val="20"/>
          <w:szCs w:val="20"/>
        </w:rPr>
        <w:t>:</w:t>
      </w:r>
    </w:p>
    <w:p w14:paraId="427F07F5" w14:textId="7888D284" w:rsidR="00D53091" w:rsidRPr="00E7086B" w:rsidRDefault="00AA7340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 wp14:anchorId="34010B30" wp14:editId="35DA3AC0">
            <wp:extent cx="5204043" cy="3899139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767" cy="390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109F0" w14:textId="0C6438C8" w:rsidR="008124B1" w:rsidRDefault="001D2D02" w:rsidP="00F768AF">
      <w:pPr>
        <w:tabs>
          <w:tab w:val="left" w:pos="7830"/>
        </w:tabs>
        <w:spacing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F768AF">
        <w:rPr>
          <w:rFonts w:ascii="Arial" w:hAnsi="Arial" w:cs="Arial"/>
          <w:b/>
          <w:sz w:val="20"/>
          <w:szCs w:val="20"/>
          <w:lang w:val="en-GB"/>
        </w:rPr>
        <w:t>Caption</w:t>
      </w:r>
      <w:r w:rsidR="005B4021" w:rsidRPr="00F768AF">
        <w:rPr>
          <w:rFonts w:ascii="Arial" w:hAnsi="Arial" w:cs="Arial"/>
          <w:b/>
          <w:sz w:val="20"/>
          <w:szCs w:val="20"/>
          <w:lang w:val="en-GB"/>
        </w:rPr>
        <w:t xml:space="preserve">: </w:t>
      </w:r>
      <w:r w:rsidR="00F768AF" w:rsidRPr="00F768AF">
        <w:rPr>
          <w:rFonts w:ascii="Arial" w:hAnsi="Arial" w:cs="Arial"/>
          <w:sz w:val="20"/>
          <w:szCs w:val="20"/>
          <w:lang w:val="en-GB"/>
        </w:rPr>
        <w:t xml:space="preserve">New </w:t>
      </w:r>
      <w:r w:rsidR="00F768AF" w:rsidRPr="00F768AF">
        <w:rPr>
          <w:rFonts w:ascii="Arial" w:hAnsi="Arial" w:cs="Arial"/>
          <w:color w:val="auto"/>
          <w:sz w:val="20"/>
          <w:szCs w:val="20"/>
          <w:lang w:val="en-GB"/>
        </w:rPr>
        <w:t>OPTITEMP TRA-H6x/-C6x</w:t>
      </w:r>
      <w:r w:rsidR="00E7086B">
        <w:rPr>
          <w:rFonts w:ascii="Arial" w:hAnsi="Arial" w:cs="Arial"/>
          <w:color w:val="auto"/>
          <w:sz w:val="20"/>
          <w:szCs w:val="20"/>
          <w:lang w:val="en-GB"/>
        </w:rPr>
        <w:t xml:space="preserve"> hygienic</w:t>
      </w:r>
      <w:r w:rsidR="00F768AF" w:rsidRPr="00F768AF">
        <w:rPr>
          <w:rFonts w:ascii="Arial" w:hAnsi="Arial" w:cs="Arial"/>
          <w:color w:val="auto"/>
          <w:sz w:val="20"/>
          <w:szCs w:val="20"/>
          <w:lang w:val="en-GB"/>
        </w:rPr>
        <w:t xml:space="preserve"> temperature sensors </w:t>
      </w:r>
      <w:r w:rsidR="00F768AF" w:rsidRPr="00F768AF">
        <w:rPr>
          <w:rFonts w:ascii="Arial" w:hAnsi="Arial" w:cs="Arial"/>
          <w:sz w:val="20"/>
          <w:szCs w:val="20"/>
          <w:lang w:val="en-GB"/>
        </w:rPr>
        <w:t>for the food and beverage industry</w:t>
      </w:r>
    </w:p>
    <w:p w14:paraId="0BC6FE0E" w14:textId="77777777" w:rsidR="001D2D02" w:rsidRPr="001D2D02" w:rsidRDefault="001D2D02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  <w:lang w:val="en-GB"/>
        </w:rPr>
      </w:pPr>
    </w:p>
    <w:p w14:paraId="270D4551" w14:textId="77777777" w:rsidR="001D2D02" w:rsidRPr="001D2D02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1D2D02">
        <w:rPr>
          <w:rFonts w:ascii="Arial" w:hAnsi="Arial" w:cs="Arial"/>
          <w:sz w:val="20"/>
          <w:szCs w:val="20"/>
          <w:lang w:val="en-GB"/>
        </w:rPr>
        <w:t>Issued for the KROHNE Group by:</w:t>
      </w:r>
    </w:p>
    <w:p w14:paraId="4328FDC8" w14:textId="77777777" w:rsidR="001D2D02" w:rsidRPr="001B05D1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1B05D1">
        <w:rPr>
          <w:rFonts w:ascii="Arial" w:hAnsi="Arial" w:cs="Arial"/>
          <w:sz w:val="20"/>
          <w:szCs w:val="20"/>
        </w:rPr>
        <w:t>KROHNE Messtechnik GmbH</w:t>
      </w:r>
    </w:p>
    <w:p w14:paraId="169CB4D4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Ludwig-Krohne-Str. </w:t>
      </w:r>
      <w:r w:rsidRPr="00477DFB">
        <w:rPr>
          <w:rFonts w:ascii="Arial" w:hAnsi="Arial" w:cs="Arial"/>
          <w:sz w:val="20"/>
          <w:szCs w:val="20"/>
        </w:rPr>
        <w:t>5</w:t>
      </w:r>
    </w:p>
    <w:p w14:paraId="14D1F452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>47058 Duisburg</w:t>
      </w:r>
    </w:p>
    <w:p w14:paraId="5596B652" w14:textId="77777777" w:rsidR="001D2D02" w:rsidRPr="00477DFB" w:rsidRDefault="006D6139" w:rsidP="001D2D02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1D2D02" w:rsidRPr="00477DFB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1DD3B0A" w14:textId="77777777" w:rsidR="001D2D02" w:rsidRPr="00477DFB" w:rsidRDefault="001D2D02" w:rsidP="001D2D02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6F2E9A8A" w14:textId="180B0AC1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</w:rPr>
      </w:pPr>
      <w:r w:rsidRPr="00477DFB">
        <w:rPr>
          <w:rFonts w:ascii="Arial" w:hAnsi="Arial" w:cs="Arial"/>
          <w:sz w:val="20"/>
          <w:szCs w:val="20"/>
        </w:rPr>
        <w:t xml:space="preserve">Press </w:t>
      </w:r>
      <w:proofErr w:type="spellStart"/>
      <w:r w:rsidRPr="00477DFB">
        <w:rPr>
          <w:rFonts w:ascii="Arial" w:hAnsi="Arial" w:cs="Arial"/>
          <w:sz w:val="20"/>
          <w:szCs w:val="20"/>
        </w:rPr>
        <w:t>contact</w:t>
      </w:r>
      <w:proofErr w:type="spellEnd"/>
      <w:r w:rsidR="00090929" w:rsidRPr="00477DFB">
        <w:rPr>
          <w:rFonts w:ascii="Arial" w:hAnsi="Arial" w:cs="Arial"/>
          <w:sz w:val="20"/>
          <w:szCs w:val="20"/>
        </w:rPr>
        <w:t xml:space="preserve"> KROHNE Group and KROHNE Messtechnik GmbH</w:t>
      </w:r>
      <w:r w:rsidRPr="00477DFB">
        <w:rPr>
          <w:rFonts w:ascii="Arial" w:hAnsi="Arial" w:cs="Arial"/>
          <w:sz w:val="20"/>
          <w:szCs w:val="20"/>
        </w:rPr>
        <w:t xml:space="preserve">: </w:t>
      </w:r>
    </w:p>
    <w:p w14:paraId="69EB8AE7" w14:textId="0562CB2A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477DFB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477DFB" w:rsidRPr="00477DFB">
        <w:rPr>
          <w:rFonts w:ascii="Arial" w:hAnsi="Arial" w:cs="Arial"/>
          <w:sz w:val="20"/>
          <w:szCs w:val="20"/>
          <w:lang w:val="en-GB"/>
        </w:rPr>
        <w:t>Head of C</w:t>
      </w:r>
      <w:r w:rsidR="00477DFB">
        <w:rPr>
          <w:rFonts w:ascii="Arial" w:hAnsi="Arial" w:cs="Arial"/>
          <w:sz w:val="20"/>
          <w:szCs w:val="20"/>
          <w:lang w:val="en-GB"/>
        </w:rPr>
        <w:t>orporate Communications</w:t>
      </w:r>
    </w:p>
    <w:p w14:paraId="0C3CB9FB" w14:textId="77777777" w:rsidR="001D2D02" w:rsidRPr="00477DFB" w:rsidRDefault="001D2D02" w:rsidP="001D2D02">
      <w:pPr>
        <w:spacing w:line="288" w:lineRule="auto"/>
        <w:rPr>
          <w:rFonts w:ascii="Arial" w:hAnsi="Arial" w:cs="Arial"/>
          <w:sz w:val="20"/>
          <w:szCs w:val="20"/>
          <w:lang w:val="nb-NO"/>
        </w:rPr>
      </w:pPr>
      <w:r w:rsidRPr="00477DFB">
        <w:rPr>
          <w:rFonts w:ascii="Arial" w:hAnsi="Arial" w:cs="Arial"/>
          <w:sz w:val="20"/>
          <w:szCs w:val="20"/>
          <w:lang w:val="nb-NO"/>
        </w:rPr>
        <w:t>Tel: +49 203 301 4511</w:t>
      </w:r>
    </w:p>
    <w:p w14:paraId="10B7818B" w14:textId="77777777" w:rsidR="001D2D02" w:rsidRPr="008A31A5" w:rsidRDefault="006D6139" w:rsidP="001D2D02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  <w:hyperlink r:id="rId10" w:history="1">
        <w:r w:rsidR="001D2D02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p w14:paraId="6AF15D2D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894234" w14:textId="77777777" w:rsidR="001D5B51" w:rsidRDefault="001D5B51">
      <w:r>
        <w:separator/>
      </w:r>
    </w:p>
  </w:endnote>
  <w:endnote w:type="continuationSeparator" w:id="0">
    <w:p w14:paraId="1DE32B0B" w14:textId="77777777" w:rsidR="001D5B51" w:rsidRDefault="001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56F6737C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51D1BF97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76AFF27C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90929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6D6139">
            <w:fldChar w:fldCharType="begin"/>
          </w:r>
          <w:r w:rsidR="006D6139">
            <w:instrText xml:space="preserve"> NUMPAGES </w:instrText>
          </w:r>
          <w:r w:rsidR="006D6139">
            <w:fldChar w:fldCharType="separate"/>
          </w:r>
          <w:r w:rsidR="00090929">
            <w:rPr>
              <w:noProof/>
            </w:rPr>
            <w:t>2</w:t>
          </w:r>
          <w:r w:rsidR="006D6139">
            <w:rPr>
              <w:noProof/>
            </w:rPr>
            <w:fldChar w:fldCharType="end"/>
          </w:r>
        </w:p>
      </w:tc>
    </w:tr>
  </w:tbl>
  <w:p w14:paraId="47B94060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379AF" w14:textId="77777777" w:rsidR="001D5B51" w:rsidRDefault="001D5B51">
      <w:r>
        <w:separator/>
      </w:r>
    </w:p>
  </w:footnote>
  <w:footnote w:type="continuationSeparator" w:id="0">
    <w:p w14:paraId="7644E9F1" w14:textId="77777777" w:rsidR="001D5B51" w:rsidRDefault="001D5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2D85C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B97D6C" wp14:editId="490D69AE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9C2310" wp14:editId="5AF9D109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D5374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C23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3CD5374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3D5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0929"/>
    <w:rsid w:val="000928A0"/>
    <w:rsid w:val="000929FA"/>
    <w:rsid w:val="00092DD0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12C2"/>
    <w:rsid w:val="000D2D4C"/>
    <w:rsid w:val="000D2E2A"/>
    <w:rsid w:val="000D41AE"/>
    <w:rsid w:val="000D4750"/>
    <w:rsid w:val="000D51A7"/>
    <w:rsid w:val="000D6C7E"/>
    <w:rsid w:val="000D6E7B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54D5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2864"/>
    <w:rsid w:val="00143A0E"/>
    <w:rsid w:val="00143B37"/>
    <w:rsid w:val="00145B25"/>
    <w:rsid w:val="00147253"/>
    <w:rsid w:val="00151C05"/>
    <w:rsid w:val="00151F82"/>
    <w:rsid w:val="00153170"/>
    <w:rsid w:val="00154EAC"/>
    <w:rsid w:val="00155F55"/>
    <w:rsid w:val="00155F62"/>
    <w:rsid w:val="001560CF"/>
    <w:rsid w:val="00156805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51D5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2D02"/>
    <w:rsid w:val="001D34F8"/>
    <w:rsid w:val="001D3789"/>
    <w:rsid w:val="001D5B51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BD1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67F2B"/>
    <w:rsid w:val="00270A0C"/>
    <w:rsid w:val="0027198F"/>
    <w:rsid w:val="00275176"/>
    <w:rsid w:val="00275C5C"/>
    <w:rsid w:val="0027675D"/>
    <w:rsid w:val="00277C28"/>
    <w:rsid w:val="00280B27"/>
    <w:rsid w:val="00280BBF"/>
    <w:rsid w:val="00282761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893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087E"/>
    <w:rsid w:val="00322AB1"/>
    <w:rsid w:val="00322DAC"/>
    <w:rsid w:val="0032301B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1A8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38ED"/>
    <w:rsid w:val="003765CF"/>
    <w:rsid w:val="0037737D"/>
    <w:rsid w:val="003840E6"/>
    <w:rsid w:val="003858AE"/>
    <w:rsid w:val="003859E8"/>
    <w:rsid w:val="00385A8A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A23"/>
    <w:rsid w:val="003F64EE"/>
    <w:rsid w:val="003F6BD2"/>
    <w:rsid w:val="0040057F"/>
    <w:rsid w:val="0040089E"/>
    <w:rsid w:val="00401568"/>
    <w:rsid w:val="004029B5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3525"/>
    <w:rsid w:val="004344F2"/>
    <w:rsid w:val="00434F1F"/>
    <w:rsid w:val="004359AF"/>
    <w:rsid w:val="00442600"/>
    <w:rsid w:val="00447576"/>
    <w:rsid w:val="00447894"/>
    <w:rsid w:val="00447FAF"/>
    <w:rsid w:val="0045053F"/>
    <w:rsid w:val="00450F06"/>
    <w:rsid w:val="0045191B"/>
    <w:rsid w:val="004527E0"/>
    <w:rsid w:val="0045369A"/>
    <w:rsid w:val="00454509"/>
    <w:rsid w:val="004563FE"/>
    <w:rsid w:val="00456591"/>
    <w:rsid w:val="004572CD"/>
    <w:rsid w:val="00457CDC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DF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399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06B43"/>
    <w:rsid w:val="0051109C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420"/>
    <w:rsid w:val="00540ED3"/>
    <w:rsid w:val="00542595"/>
    <w:rsid w:val="00545162"/>
    <w:rsid w:val="00545E63"/>
    <w:rsid w:val="0054706E"/>
    <w:rsid w:val="005523C2"/>
    <w:rsid w:val="005549D5"/>
    <w:rsid w:val="005554D4"/>
    <w:rsid w:val="00555906"/>
    <w:rsid w:val="00556682"/>
    <w:rsid w:val="005577A0"/>
    <w:rsid w:val="00560020"/>
    <w:rsid w:val="00562F49"/>
    <w:rsid w:val="00563860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2073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B488D"/>
    <w:rsid w:val="005B5F3D"/>
    <w:rsid w:val="005C0C7C"/>
    <w:rsid w:val="005C1214"/>
    <w:rsid w:val="005C26B7"/>
    <w:rsid w:val="005C4DB1"/>
    <w:rsid w:val="005C52D4"/>
    <w:rsid w:val="005C5EF4"/>
    <w:rsid w:val="005C652E"/>
    <w:rsid w:val="005C7B35"/>
    <w:rsid w:val="005D2D10"/>
    <w:rsid w:val="005D587C"/>
    <w:rsid w:val="005D5BC2"/>
    <w:rsid w:val="005D6155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025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584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062B"/>
    <w:rsid w:val="006924DD"/>
    <w:rsid w:val="006926F5"/>
    <w:rsid w:val="00692D1D"/>
    <w:rsid w:val="006942DF"/>
    <w:rsid w:val="00694400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2D97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D2B5D"/>
    <w:rsid w:val="006D6139"/>
    <w:rsid w:val="006D7432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2CCC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933E0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4E03"/>
    <w:rsid w:val="007D500E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E58FC"/>
    <w:rsid w:val="007F143F"/>
    <w:rsid w:val="007F1633"/>
    <w:rsid w:val="007F1E72"/>
    <w:rsid w:val="007F1FB0"/>
    <w:rsid w:val="007F5830"/>
    <w:rsid w:val="007F5B8B"/>
    <w:rsid w:val="007F5BEE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008"/>
    <w:rsid w:val="0084455A"/>
    <w:rsid w:val="00844FE3"/>
    <w:rsid w:val="00845ED6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3E2C"/>
    <w:rsid w:val="00884246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EDF"/>
    <w:rsid w:val="008A5F25"/>
    <w:rsid w:val="008A7757"/>
    <w:rsid w:val="008B00D2"/>
    <w:rsid w:val="008B0151"/>
    <w:rsid w:val="008B13B3"/>
    <w:rsid w:val="008B4919"/>
    <w:rsid w:val="008C178A"/>
    <w:rsid w:val="008C1EC0"/>
    <w:rsid w:val="008C36BE"/>
    <w:rsid w:val="008C4B8F"/>
    <w:rsid w:val="008C56BF"/>
    <w:rsid w:val="008D0026"/>
    <w:rsid w:val="008D06F2"/>
    <w:rsid w:val="008D1E01"/>
    <w:rsid w:val="008D54A7"/>
    <w:rsid w:val="008D7205"/>
    <w:rsid w:val="008D777C"/>
    <w:rsid w:val="008E2625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8A9"/>
    <w:rsid w:val="00920B8D"/>
    <w:rsid w:val="00921BFD"/>
    <w:rsid w:val="009231CE"/>
    <w:rsid w:val="00924B21"/>
    <w:rsid w:val="009279CB"/>
    <w:rsid w:val="00930201"/>
    <w:rsid w:val="00932330"/>
    <w:rsid w:val="00934641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55DA5"/>
    <w:rsid w:val="00960D47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C6816"/>
    <w:rsid w:val="009D10F3"/>
    <w:rsid w:val="009D25FF"/>
    <w:rsid w:val="009E092A"/>
    <w:rsid w:val="009E1EBD"/>
    <w:rsid w:val="009E2394"/>
    <w:rsid w:val="009E345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1640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271B9"/>
    <w:rsid w:val="00A30DAB"/>
    <w:rsid w:val="00A31FFB"/>
    <w:rsid w:val="00A32184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4F5E"/>
    <w:rsid w:val="00A77548"/>
    <w:rsid w:val="00A77BAE"/>
    <w:rsid w:val="00A806FB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A7340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2B3A"/>
    <w:rsid w:val="00AF3B2E"/>
    <w:rsid w:val="00B00356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41AA9"/>
    <w:rsid w:val="00B41CEC"/>
    <w:rsid w:val="00B4241D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CD4"/>
    <w:rsid w:val="00BA0F3B"/>
    <w:rsid w:val="00BA1615"/>
    <w:rsid w:val="00BA263A"/>
    <w:rsid w:val="00BA30DF"/>
    <w:rsid w:val="00BA542F"/>
    <w:rsid w:val="00BA5C67"/>
    <w:rsid w:val="00BA662A"/>
    <w:rsid w:val="00BA7F88"/>
    <w:rsid w:val="00BB3E8E"/>
    <w:rsid w:val="00BB4929"/>
    <w:rsid w:val="00BC081D"/>
    <w:rsid w:val="00BC1244"/>
    <w:rsid w:val="00BC14C3"/>
    <w:rsid w:val="00BC347C"/>
    <w:rsid w:val="00BC4330"/>
    <w:rsid w:val="00BC609C"/>
    <w:rsid w:val="00BC6B93"/>
    <w:rsid w:val="00BC702C"/>
    <w:rsid w:val="00BC74E5"/>
    <w:rsid w:val="00BD33B8"/>
    <w:rsid w:val="00BD54BA"/>
    <w:rsid w:val="00BE0293"/>
    <w:rsid w:val="00BE04ED"/>
    <w:rsid w:val="00BE1F60"/>
    <w:rsid w:val="00BE2972"/>
    <w:rsid w:val="00BE5458"/>
    <w:rsid w:val="00BF0AD3"/>
    <w:rsid w:val="00BF0FD3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079B2"/>
    <w:rsid w:val="00C104A4"/>
    <w:rsid w:val="00C10D79"/>
    <w:rsid w:val="00C11F5F"/>
    <w:rsid w:val="00C13945"/>
    <w:rsid w:val="00C16B25"/>
    <w:rsid w:val="00C17B03"/>
    <w:rsid w:val="00C22557"/>
    <w:rsid w:val="00C26825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2963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4D00"/>
    <w:rsid w:val="00CC65A2"/>
    <w:rsid w:val="00CC6945"/>
    <w:rsid w:val="00CD06D2"/>
    <w:rsid w:val="00CD0FD3"/>
    <w:rsid w:val="00CD2965"/>
    <w:rsid w:val="00CD4398"/>
    <w:rsid w:val="00CD4F47"/>
    <w:rsid w:val="00CD615E"/>
    <w:rsid w:val="00CD6733"/>
    <w:rsid w:val="00CD7243"/>
    <w:rsid w:val="00CD7FA3"/>
    <w:rsid w:val="00CE148C"/>
    <w:rsid w:val="00CE2EA1"/>
    <w:rsid w:val="00CE4B6F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6A04"/>
    <w:rsid w:val="00D17042"/>
    <w:rsid w:val="00D17881"/>
    <w:rsid w:val="00D17A6A"/>
    <w:rsid w:val="00D20336"/>
    <w:rsid w:val="00D2183D"/>
    <w:rsid w:val="00D2424A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3A9E"/>
    <w:rsid w:val="00D73BAD"/>
    <w:rsid w:val="00D74329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16C2F"/>
    <w:rsid w:val="00E17C95"/>
    <w:rsid w:val="00E20721"/>
    <w:rsid w:val="00E23548"/>
    <w:rsid w:val="00E2393A"/>
    <w:rsid w:val="00E24E0A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4F5"/>
    <w:rsid w:val="00E626EF"/>
    <w:rsid w:val="00E62D69"/>
    <w:rsid w:val="00E63984"/>
    <w:rsid w:val="00E64F34"/>
    <w:rsid w:val="00E656D6"/>
    <w:rsid w:val="00E662B5"/>
    <w:rsid w:val="00E66E43"/>
    <w:rsid w:val="00E67959"/>
    <w:rsid w:val="00E67FD8"/>
    <w:rsid w:val="00E7086B"/>
    <w:rsid w:val="00E70CE4"/>
    <w:rsid w:val="00E72CE3"/>
    <w:rsid w:val="00E75990"/>
    <w:rsid w:val="00E77EE4"/>
    <w:rsid w:val="00E83A31"/>
    <w:rsid w:val="00E85E89"/>
    <w:rsid w:val="00E8640F"/>
    <w:rsid w:val="00E864EC"/>
    <w:rsid w:val="00E90441"/>
    <w:rsid w:val="00E910CD"/>
    <w:rsid w:val="00E92694"/>
    <w:rsid w:val="00E962EF"/>
    <w:rsid w:val="00E976F7"/>
    <w:rsid w:val="00EA10F2"/>
    <w:rsid w:val="00EA2E8E"/>
    <w:rsid w:val="00EA2F62"/>
    <w:rsid w:val="00EA3F2B"/>
    <w:rsid w:val="00EA4CE2"/>
    <w:rsid w:val="00EB1D99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D79E8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04AF"/>
    <w:rsid w:val="00F21134"/>
    <w:rsid w:val="00F219B1"/>
    <w:rsid w:val="00F22EBC"/>
    <w:rsid w:val="00F234C1"/>
    <w:rsid w:val="00F240FE"/>
    <w:rsid w:val="00F256A1"/>
    <w:rsid w:val="00F25D5A"/>
    <w:rsid w:val="00F26459"/>
    <w:rsid w:val="00F272E8"/>
    <w:rsid w:val="00F30EDB"/>
    <w:rsid w:val="00F3218F"/>
    <w:rsid w:val="00F3438F"/>
    <w:rsid w:val="00F34FDB"/>
    <w:rsid w:val="00F35352"/>
    <w:rsid w:val="00F424AA"/>
    <w:rsid w:val="00F42B5A"/>
    <w:rsid w:val="00F43A3B"/>
    <w:rsid w:val="00F44605"/>
    <w:rsid w:val="00F474E0"/>
    <w:rsid w:val="00F5142C"/>
    <w:rsid w:val="00F54BFD"/>
    <w:rsid w:val="00F54D29"/>
    <w:rsid w:val="00F55501"/>
    <w:rsid w:val="00F5659C"/>
    <w:rsid w:val="00F57350"/>
    <w:rsid w:val="00F6045E"/>
    <w:rsid w:val="00F61D2C"/>
    <w:rsid w:val="00F62DEF"/>
    <w:rsid w:val="00F643BB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8AF"/>
    <w:rsid w:val="00F76DE7"/>
    <w:rsid w:val="00F76ECE"/>
    <w:rsid w:val="00F83422"/>
    <w:rsid w:val="00F85066"/>
    <w:rsid w:val="00F85EE0"/>
    <w:rsid w:val="00F906EA"/>
    <w:rsid w:val="00F93034"/>
    <w:rsid w:val="00F93CC0"/>
    <w:rsid w:val="00F9628E"/>
    <w:rsid w:val="00F963F2"/>
    <w:rsid w:val="00F969E3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C710E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D6BB3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E2BE94"/>
  <w15:docId w15:val="{818FEB89-C9A3-4C56-A1AA-C21E542B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C20F-0A8C-4D37-9FFD-1C15CA710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395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2830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6</cp:revision>
  <cp:lastPrinted>2020-06-22T06:43:00Z</cp:lastPrinted>
  <dcterms:created xsi:type="dcterms:W3CDTF">2020-06-23T07:31:00Z</dcterms:created>
  <dcterms:modified xsi:type="dcterms:W3CDTF">2020-07-17T08:29:00Z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