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790CD5" w:rsidP="00873D50">
      <w:pPr>
        <w:pStyle w:val="StandardWeb"/>
        <w:tabs>
          <w:tab w:val="left" w:pos="7830"/>
        </w:tabs>
        <w:spacing w:line="288" w:lineRule="auto"/>
        <w:ind w:right="743"/>
        <w:rPr>
          <w:rFonts w:ascii="Arial" w:hAnsi="Arial" w:cs="Arial"/>
          <w:b/>
          <w:sz w:val="32"/>
          <w:szCs w:val="32"/>
          <w:lang w:val="en-US"/>
        </w:rPr>
      </w:pPr>
      <w:r w:rsidRPr="00790CD5">
        <w:rPr>
          <w:rFonts w:ascii="Arial" w:hAnsi="Arial" w:cs="Arial"/>
          <w:b/>
          <w:sz w:val="32"/>
          <w:szCs w:val="32"/>
          <w:lang w:val="en-US"/>
        </w:rPr>
        <w:t>OPTISONIC 7300 Biogas flowmeter</w:t>
      </w:r>
      <w:r>
        <w:rPr>
          <w:rFonts w:ascii="Arial" w:hAnsi="Arial" w:cs="Arial"/>
          <w:b/>
          <w:sz w:val="32"/>
          <w:szCs w:val="32"/>
          <w:lang w:val="en-US"/>
        </w:rPr>
        <w:t xml:space="preserve"> with new options</w:t>
      </w:r>
    </w:p>
    <w:p w:rsidR="00E35A9B" w:rsidRDefault="00790CD5" w:rsidP="004F7285">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Direct measurement</w:t>
      </w:r>
      <w:r w:rsidRPr="00790CD5">
        <w:rPr>
          <w:rFonts w:ascii="Arial" w:hAnsi="Arial" w:cs="Arial"/>
          <w:color w:val="auto"/>
          <w:sz w:val="20"/>
          <w:szCs w:val="20"/>
          <w:lang w:val="en-US"/>
        </w:rPr>
        <w:t xml:space="preserve"> </w:t>
      </w:r>
      <w:r>
        <w:rPr>
          <w:rFonts w:ascii="Arial" w:hAnsi="Arial" w:cs="Arial"/>
          <w:color w:val="auto"/>
          <w:sz w:val="20"/>
          <w:szCs w:val="20"/>
          <w:lang w:val="en-US"/>
        </w:rPr>
        <w:t xml:space="preserve">of methane content and calculation </w:t>
      </w:r>
      <w:r w:rsidR="005828C1">
        <w:rPr>
          <w:rFonts w:ascii="Arial" w:hAnsi="Arial" w:cs="Arial"/>
          <w:color w:val="auto"/>
          <w:sz w:val="20"/>
          <w:szCs w:val="20"/>
          <w:lang w:val="en-US"/>
        </w:rPr>
        <w:t xml:space="preserve">of volume </w:t>
      </w:r>
      <w:r>
        <w:rPr>
          <w:rFonts w:ascii="Arial" w:hAnsi="Arial" w:cs="Arial"/>
          <w:color w:val="auto"/>
          <w:sz w:val="20"/>
          <w:szCs w:val="20"/>
          <w:lang w:val="en-US"/>
        </w:rPr>
        <w:t xml:space="preserve">to standard conditions with temperature and </w:t>
      </w:r>
      <w:r w:rsidR="005828C1">
        <w:rPr>
          <w:rFonts w:ascii="Arial" w:hAnsi="Arial" w:cs="Arial"/>
          <w:color w:val="auto"/>
          <w:sz w:val="20"/>
          <w:szCs w:val="20"/>
          <w:lang w:val="en-US"/>
        </w:rPr>
        <w:t xml:space="preserve">(optional) </w:t>
      </w:r>
      <w:r>
        <w:rPr>
          <w:rFonts w:ascii="Arial" w:hAnsi="Arial" w:cs="Arial"/>
          <w:color w:val="auto"/>
          <w:sz w:val="20"/>
          <w:szCs w:val="20"/>
          <w:lang w:val="en-US"/>
        </w:rPr>
        <w:t>pressure sensor via integrated flow computer</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790CD5" w:rsidRDefault="00AB2BB1" w:rsidP="00790CD5">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bookmarkStart w:id="0" w:name="_GoBack"/>
      <w:bookmarkEnd w:id="0"/>
      <w:r w:rsidR="0020522B">
        <w:rPr>
          <w:rFonts w:ascii="Arial" w:hAnsi="Arial" w:cs="Arial"/>
          <w:color w:val="auto"/>
          <w:sz w:val="20"/>
          <w:szCs w:val="20"/>
          <w:lang w:val="en-US"/>
        </w:rPr>
        <w:t>February 7</w:t>
      </w:r>
      <w:r w:rsidR="001C3AC4" w:rsidRPr="003D11C0">
        <w:rPr>
          <w:rFonts w:ascii="Arial" w:hAnsi="Arial" w:cs="Arial"/>
          <w:color w:val="auto"/>
          <w:sz w:val="20"/>
          <w:szCs w:val="20"/>
          <w:lang w:val="en-US"/>
        </w:rPr>
        <w:t>, 201</w:t>
      </w:r>
      <w:r w:rsidR="00DF1B2D">
        <w:rPr>
          <w:rFonts w:ascii="Arial" w:hAnsi="Arial" w:cs="Arial"/>
          <w:color w:val="auto"/>
          <w:sz w:val="20"/>
          <w:szCs w:val="20"/>
          <w:lang w:val="en-US"/>
        </w:rPr>
        <w:t>9</w:t>
      </w:r>
      <w:r w:rsidR="004356C4">
        <w:rPr>
          <w:rFonts w:ascii="Arial" w:hAnsi="Arial" w:cs="Arial"/>
          <w:color w:val="auto"/>
          <w:sz w:val="20"/>
          <w:szCs w:val="20"/>
          <w:lang w:val="en-US"/>
        </w:rPr>
        <w:t xml:space="preserve">: </w:t>
      </w:r>
      <w:r w:rsidR="00790CD5" w:rsidRPr="00790CD5">
        <w:rPr>
          <w:rFonts w:ascii="Arial" w:hAnsi="Arial" w:cs="Arial"/>
          <w:color w:val="auto"/>
          <w:sz w:val="20"/>
          <w:szCs w:val="20"/>
          <w:lang w:val="en-US"/>
        </w:rPr>
        <w:t xml:space="preserve">KROHNE has updated the OPTISONIC 7300 Biogas ultrasonic flowmeter for the measurement of dry and wet (raw) biogas with variable composition. </w:t>
      </w:r>
      <w:r w:rsidR="005828C1">
        <w:rPr>
          <w:rFonts w:ascii="Arial" w:hAnsi="Arial" w:cs="Arial"/>
          <w:color w:val="auto"/>
          <w:sz w:val="20"/>
          <w:szCs w:val="20"/>
          <w:lang w:val="en-US"/>
        </w:rPr>
        <w:t>Besides the standard</w:t>
      </w:r>
      <w:r w:rsidR="00F1353A">
        <w:rPr>
          <w:rFonts w:ascii="Arial" w:hAnsi="Arial" w:cs="Arial"/>
          <w:color w:val="auto"/>
          <w:sz w:val="20"/>
          <w:szCs w:val="20"/>
          <w:lang w:val="en-US"/>
        </w:rPr>
        <w:t xml:space="preserve"> </w:t>
      </w:r>
      <w:r w:rsidR="005828C1">
        <w:rPr>
          <w:rFonts w:ascii="Arial" w:hAnsi="Arial" w:cs="Arial"/>
          <w:color w:val="auto"/>
          <w:sz w:val="20"/>
          <w:szCs w:val="20"/>
          <w:lang w:val="en-US"/>
        </w:rPr>
        <w:t>temperature sensor, i</w:t>
      </w:r>
      <w:r w:rsidR="00790CD5" w:rsidRPr="00790CD5">
        <w:rPr>
          <w:rFonts w:ascii="Arial" w:hAnsi="Arial" w:cs="Arial"/>
          <w:color w:val="auto"/>
          <w:sz w:val="20"/>
          <w:szCs w:val="20"/>
          <w:lang w:val="en-US"/>
        </w:rPr>
        <w:t xml:space="preserve">t now features </w:t>
      </w:r>
      <w:r w:rsidR="005828C1">
        <w:rPr>
          <w:rFonts w:ascii="Arial" w:hAnsi="Arial" w:cs="Arial"/>
          <w:color w:val="auto"/>
          <w:sz w:val="20"/>
          <w:szCs w:val="20"/>
          <w:lang w:val="en-US"/>
        </w:rPr>
        <w:t xml:space="preserve">a </w:t>
      </w:r>
      <w:r w:rsidR="00790CD5" w:rsidRPr="00790CD5">
        <w:rPr>
          <w:rFonts w:ascii="Arial" w:hAnsi="Arial" w:cs="Arial"/>
          <w:color w:val="auto"/>
          <w:sz w:val="20"/>
          <w:szCs w:val="20"/>
          <w:lang w:val="en-US"/>
        </w:rPr>
        <w:t>pressure sensor that can be ordered option</w:t>
      </w:r>
      <w:r w:rsidR="005828C1">
        <w:rPr>
          <w:rFonts w:ascii="Arial" w:hAnsi="Arial" w:cs="Arial"/>
          <w:color w:val="auto"/>
          <w:sz w:val="20"/>
          <w:szCs w:val="20"/>
          <w:lang w:val="en-US"/>
        </w:rPr>
        <w:t>ally</w:t>
      </w:r>
      <w:r w:rsidR="00790CD5" w:rsidRPr="00790CD5">
        <w:rPr>
          <w:rFonts w:ascii="Arial" w:hAnsi="Arial" w:cs="Arial"/>
          <w:color w:val="auto"/>
          <w:sz w:val="20"/>
          <w:szCs w:val="20"/>
          <w:lang w:val="en-US"/>
        </w:rPr>
        <w:t xml:space="preserve"> with the flowmeter and come</w:t>
      </w:r>
      <w:r w:rsidR="005828C1">
        <w:rPr>
          <w:rFonts w:ascii="Arial" w:hAnsi="Arial" w:cs="Arial"/>
          <w:color w:val="auto"/>
          <w:sz w:val="20"/>
          <w:szCs w:val="20"/>
          <w:lang w:val="en-US"/>
        </w:rPr>
        <w:t>s</w:t>
      </w:r>
      <w:r w:rsidR="00790CD5" w:rsidRPr="00790CD5">
        <w:rPr>
          <w:rFonts w:ascii="Arial" w:hAnsi="Arial" w:cs="Arial"/>
          <w:color w:val="auto"/>
          <w:sz w:val="20"/>
          <w:szCs w:val="20"/>
          <w:lang w:val="en-US"/>
        </w:rPr>
        <w:t xml:space="preserve"> mounted on the flow tube.</w:t>
      </w:r>
    </w:p>
    <w:p w:rsidR="00790CD5" w:rsidRPr="00790CD5" w:rsidRDefault="00790CD5" w:rsidP="00790CD5">
      <w:pPr>
        <w:adjustRightInd w:val="0"/>
        <w:spacing w:line="288" w:lineRule="auto"/>
        <w:ind w:right="495"/>
        <w:jc w:val="both"/>
        <w:rPr>
          <w:rFonts w:ascii="Arial" w:hAnsi="Arial" w:cs="Arial"/>
          <w:color w:val="auto"/>
          <w:sz w:val="20"/>
          <w:szCs w:val="20"/>
          <w:lang w:val="en-US"/>
        </w:rPr>
      </w:pPr>
    </w:p>
    <w:p w:rsidR="00F1353A" w:rsidRDefault="00790CD5" w:rsidP="00790CD5">
      <w:pPr>
        <w:adjustRightInd w:val="0"/>
        <w:spacing w:line="288" w:lineRule="auto"/>
        <w:ind w:right="495"/>
        <w:jc w:val="both"/>
        <w:rPr>
          <w:rFonts w:ascii="Arial" w:hAnsi="Arial" w:cs="Arial"/>
          <w:color w:val="auto"/>
          <w:sz w:val="20"/>
          <w:szCs w:val="20"/>
          <w:lang w:val="en-US"/>
        </w:rPr>
      </w:pPr>
      <w:r w:rsidRPr="00790CD5">
        <w:rPr>
          <w:rFonts w:ascii="Arial" w:hAnsi="Arial" w:cs="Arial"/>
          <w:color w:val="auto"/>
          <w:sz w:val="20"/>
          <w:szCs w:val="20"/>
          <w:lang w:val="en-US"/>
        </w:rPr>
        <w:t>In combination with the integrated flow computer, the additional sensor provide for advanced biogas measurement: since the methane content of biogas may vary, it may be required for the operation of the biogas facility to know the exact methane content in a methane/ CO2 mixture, e.g. when the gas is used as fuel for gas engines in a CHP unit. Here, a temperature sensor in combination with the measured velocity of sound enables direct measurement of methane content via calculation of the molar mass. By using an additional pressure sensor, OPTISONIC 7300 Biogas can also provide calculation of gas flow volume to standard conditions.</w:t>
      </w:r>
    </w:p>
    <w:p w:rsidR="00790CD5" w:rsidRPr="00790CD5" w:rsidRDefault="00790CD5" w:rsidP="00790CD5">
      <w:pPr>
        <w:adjustRightInd w:val="0"/>
        <w:spacing w:line="288" w:lineRule="auto"/>
        <w:ind w:right="495"/>
        <w:jc w:val="both"/>
        <w:rPr>
          <w:rFonts w:ascii="Arial" w:hAnsi="Arial" w:cs="Arial"/>
          <w:color w:val="auto"/>
          <w:sz w:val="20"/>
          <w:szCs w:val="20"/>
          <w:lang w:val="en-US"/>
        </w:rPr>
      </w:pPr>
    </w:p>
    <w:p w:rsidR="00F923A8" w:rsidRDefault="00790CD5" w:rsidP="00790CD5">
      <w:pPr>
        <w:adjustRightInd w:val="0"/>
        <w:spacing w:line="288" w:lineRule="auto"/>
        <w:ind w:right="495"/>
        <w:jc w:val="both"/>
        <w:rPr>
          <w:rFonts w:ascii="Arial" w:hAnsi="Arial" w:cs="Arial"/>
          <w:color w:val="auto"/>
          <w:sz w:val="20"/>
          <w:szCs w:val="20"/>
          <w:lang w:val="en-US"/>
        </w:rPr>
      </w:pPr>
      <w:r w:rsidRPr="00790CD5">
        <w:rPr>
          <w:rFonts w:ascii="Arial" w:hAnsi="Arial" w:cs="Arial"/>
          <w:color w:val="auto"/>
          <w:sz w:val="20"/>
          <w:szCs w:val="20"/>
          <w:lang w:val="en-US"/>
        </w:rPr>
        <w:t xml:space="preserve">For optimal integration, </w:t>
      </w:r>
      <w:r w:rsidR="00F1353A">
        <w:rPr>
          <w:rFonts w:ascii="Arial" w:hAnsi="Arial" w:cs="Arial"/>
          <w:color w:val="auto"/>
          <w:sz w:val="20"/>
          <w:szCs w:val="20"/>
          <w:lang w:val="en-US"/>
        </w:rPr>
        <w:t>all devices</w:t>
      </w:r>
      <w:r w:rsidR="00F1353A" w:rsidRPr="00790CD5">
        <w:rPr>
          <w:rFonts w:ascii="Arial" w:hAnsi="Arial" w:cs="Arial"/>
          <w:color w:val="auto"/>
          <w:sz w:val="20"/>
          <w:szCs w:val="20"/>
          <w:lang w:val="en-US"/>
        </w:rPr>
        <w:t xml:space="preserve"> </w:t>
      </w:r>
      <w:r w:rsidRPr="00790CD5">
        <w:rPr>
          <w:rFonts w:ascii="Arial" w:hAnsi="Arial" w:cs="Arial"/>
          <w:color w:val="auto"/>
          <w:sz w:val="20"/>
          <w:szCs w:val="20"/>
          <w:lang w:val="en-US"/>
        </w:rPr>
        <w:t>are offered from the own product range: for applications 0…100°C, KROHNE offers an OPTITEMP TRA-P10 P</w:t>
      </w:r>
      <w:r w:rsidR="00D75BBF">
        <w:rPr>
          <w:rFonts w:ascii="Arial" w:hAnsi="Arial" w:cs="Arial"/>
          <w:color w:val="auto"/>
          <w:sz w:val="20"/>
          <w:szCs w:val="20"/>
          <w:lang w:val="en-US"/>
        </w:rPr>
        <w:t>t</w:t>
      </w:r>
      <w:r w:rsidRPr="00790CD5">
        <w:rPr>
          <w:rFonts w:ascii="Arial" w:hAnsi="Arial" w:cs="Arial"/>
          <w:color w:val="auto"/>
          <w:sz w:val="20"/>
          <w:szCs w:val="20"/>
          <w:lang w:val="en-US"/>
        </w:rPr>
        <w:t>100 sensor with OPTITEMP TT22 C (Ex-</w:t>
      </w:r>
      <w:proofErr w:type="spellStart"/>
      <w:r w:rsidRPr="00790CD5">
        <w:rPr>
          <w:rFonts w:ascii="Arial" w:hAnsi="Arial" w:cs="Arial"/>
          <w:color w:val="auto"/>
          <w:sz w:val="20"/>
          <w:szCs w:val="20"/>
          <w:lang w:val="en-US"/>
        </w:rPr>
        <w:t>i</w:t>
      </w:r>
      <w:proofErr w:type="spellEnd"/>
      <w:r w:rsidRPr="00790CD5">
        <w:rPr>
          <w:rFonts w:ascii="Arial" w:hAnsi="Arial" w:cs="Arial"/>
          <w:color w:val="auto"/>
          <w:sz w:val="20"/>
          <w:szCs w:val="20"/>
          <w:lang w:val="en-US"/>
        </w:rPr>
        <w:t xml:space="preserve">) or </w:t>
      </w:r>
      <w:r w:rsidR="00102EE2">
        <w:rPr>
          <w:rFonts w:ascii="Arial" w:hAnsi="Arial" w:cs="Arial"/>
          <w:color w:val="auto"/>
          <w:sz w:val="20"/>
          <w:szCs w:val="20"/>
          <w:lang w:val="en-US"/>
        </w:rPr>
        <w:t xml:space="preserve">an Ex-d temperature sensor with </w:t>
      </w:r>
      <w:r w:rsidRPr="00790CD5">
        <w:rPr>
          <w:rFonts w:ascii="Arial" w:hAnsi="Arial" w:cs="Arial"/>
          <w:color w:val="auto"/>
          <w:sz w:val="20"/>
          <w:szCs w:val="20"/>
          <w:lang w:val="en-US"/>
        </w:rPr>
        <w:t>OPTITEMP TT30 C transmitter. The optional pressure sensor is an OPTIBAR P1010 (Ex-</w:t>
      </w:r>
      <w:proofErr w:type="spellStart"/>
      <w:r w:rsidRPr="00790CD5">
        <w:rPr>
          <w:rFonts w:ascii="Arial" w:hAnsi="Arial" w:cs="Arial"/>
          <w:color w:val="auto"/>
          <w:sz w:val="20"/>
          <w:szCs w:val="20"/>
          <w:lang w:val="en-US"/>
        </w:rPr>
        <w:t>i</w:t>
      </w:r>
      <w:proofErr w:type="spellEnd"/>
      <w:r w:rsidRPr="00790CD5">
        <w:rPr>
          <w:rFonts w:ascii="Arial" w:hAnsi="Arial" w:cs="Arial"/>
          <w:color w:val="auto"/>
          <w:sz w:val="20"/>
          <w:szCs w:val="20"/>
          <w:lang w:val="en-US"/>
        </w:rPr>
        <w:t xml:space="preserve">) with 0…1.6 </w:t>
      </w:r>
      <w:proofErr w:type="gramStart"/>
      <w:r w:rsidRPr="00790CD5">
        <w:rPr>
          <w:rFonts w:ascii="Arial" w:hAnsi="Arial" w:cs="Arial"/>
          <w:color w:val="auto"/>
          <w:sz w:val="20"/>
          <w:szCs w:val="20"/>
          <w:lang w:val="en-US"/>
        </w:rPr>
        <w:t>bara</w:t>
      </w:r>
      <w:proofErr w:type="gramEnd"/>
      <w:r w:rsidRPr="00790CD5">
        <w:rPr>
          <w:rFonts w:ascii="Arial" w:hAnsi="Arial" w:cs="Arial"/>
          <w:color w:val="auto"/>
          <w:sz w:val="20"/>
          <w:szCs w:val="20"/>
          <w:lang w:val="en-US"/>
        </w:rPr>
        <w:t xml:space="preserve"> range. OPTISONIC 7300 Biogas is available in line sizes DN50, 80, 100, 150, 200 / 2, 3, 4, 6 and 8".</w:t>
      </w:r>
    </w:p>
    <w:p w:rsidR="00790CD5" w:rsidRDefault="00790CD5" w:rsidP="00790CD5">
      <w:pPr>
        <w:adjustRightInd w:val="0"/>
        <w:spacing w:line="288" w:lineRule="auto"/>
        <w:ind w:right="495"/>
        <w:jc w:val="both"/>
        <w:rPr>
          <w:rFonts w:ascii="Arial" w:hAnsi="Arial" w:cs="Arial"/>
          <w:color w:val="auto"/>
          <w:sz w:val="20"/>
          <w:szCs w:val="20"/>
          <w:lang w:val="en-US"/>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36013C">
        <w:rPr>
          <w:rFonts w:ascii="Arial" w:hAnsi="Arial" w:cs="Arial"/>
          <w:color w:val="auto"/>
          <w:sz w:val="20"/>
          <w:szCs w:val="20"/>
          <w:lang w:val="en-US"/>
        </w:rPr>
        <w:t>7</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790CD5" w:rsidRDefault="00790CD5" w:rsidP="00C040BA">
      <w:pPr>
        <w:adjustRightInd w:val="0"/>
        <w:spacing w:line="288" w:lineRule="auto"/>
        <w:ind w:right="495"/>
        <w:jc w:val="both"/>
        <w:rPr>
          <w:rFonts w:ascii="Arial" w:hAnsi="Arial"/>
          <w:b/>
          <w:sz w:val="20"/>
          <w:szCs w:val="20"/>
          <w:lang w:val="en-US"/>
        </w:rPr>
      </w:pPr>
      <w:r>
        <w:rPr>
          <w:rFonts w:ascii="Arial" w:hAnsi="Arial"/>
          <w:b/>
          <w:noProof/>
          <w:sz w:val="20"/>
          <w:szCs w:val="20"/>
        </w:rPr>
        <w:drawing>
          <wp:inline distT="0" distB="0" distL="0" distR="0" wp14:anchorId="379D391F" wp14:editId="25A5215F">
            <wp:extent cx="2531660" cy="1737014"/>
            <wp:effectExtent l="0" t="0" r="254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32636" cy="1737684"/>
                    </a:xfrm>
                    <a:prstGeom prst="rect">
                      <a:avLst/>
                    </a:prstGeom>
                    <a:noFill/>
                    <a:ln>
                      <a:noFill/>
                    </a:ln>
                  </pic:spPr>
                </pic:pic>
              </a:graphicData>
            </a:graphic>
          </wp:inline>
        </w:drawing>
      </w:r>
    </w:p>
    <w:p w:rsidR="000F0392" w:rsidRDefault="00CC713C" w:rsidP="00DF1B2D">
      <w:pPr>
        <w:tabs>
          <w:tab w:val="right" w:pos="9540"/>
        </w:tabs>
        <w:adjustRightInd w:val="0"/>
        <w:spacing w:line="288" w:lineRule="auto"/>
        <w:ind w:right="495"/>
        <w:jc w:val="both"/>
        <w:rPr>
          <w:rFonts w:ascii="Arial" w:hAnsi="Arial" w:cs="Arial"/>
          <w:color w:val="auto"/>
          <w:sz w:val="20"/>
          <w:szCs w:val="20"/>
          <w:lang w:val="en-US"/>
        </w:rPr>
      </w:pPr>
      <w:r>
        <w:rPr>
          <w:rFonts w:ascii="Arial" w:hAnsi="Arial"/>
          <w:b/>
          <w:sz w:val="20"/>
          <w:szCs w:val="20"/>
          <w:lang w:val="en-US"/>
        </w:rPr>
        <w:t xml:space="preserve">Caption: </w:t>
      </w:r>
      <w:r w:rsidR="00790CD5" w:rsidRPr="00790CD5">
        <w:rPr>
          <w:rFonts w:ascii="Arial" w:hAnsi="Arial"/>
          <w:sz w:val="20"/>
          <w:szCs w:val="20"/>
          <w:lang w:val="en-US"/>
        </w:rPr>
        <w:t>OPTISONIC 7300 Biogas flowmeter</w:t>
      </w:r>
      <w:r w:rsidR="00790CD5">
        <w:rPr>
          <w:rFonts w:ascii="Arial" w:hAnsi="Arial"/>
          <w:sz w:val="20"/>
          <w:szCs w:val="20"/>
          <w:lang w:val="en-US"/>
        </w:rPr>
        <w:t xml:space="preserve"> </w:t>
      </w:r>
      <w:r w:rsidR="00DF1B2D">
        <w:rPr>
          <w:rFonts w:ascii="Arial" w:hAnsi="Arial"/>
          <w:sz w:val="20"/>
          <w:szCs w:val="20"/>
          <w:lang w:val="en-US"/>
        </w:rPr>
        <w:t>with temperature and pressure sensors for d</w:t>
      </w:r>
      <w:r w:rsidR="00DF1B2D">
        <w:rPr>
          <w:rFonts w:ascii="Arial" w:hAnsi="Arial" w:cs="Arial"/>
          <w:color w:val="auto"/>
          <w:sz w:val="20"/>
          <w:szCs w:val="20"/>
          <w:lang w:val="en-US"/>
        </w:rPr>
        <w:t>irect measurement</w:t>
      </w:r>
      <w:r w:rsidR="00DF1B2D" w:rsidRPr="00790CD5">
        <w:rPr>
          <w:rFonts w:ascii="Arial" w:hAnsi="Arial" w:cs="Arial"/>
          <w:color w:val="auto"/>
          <w:sz w:val="20"/>
          <w:szCs w:val="20"/>
          <w:lang w:val="en-US"/>
        </w:rPr>
        <w:t xml:space="preserve"> </w:t>
      </w:r>
      <w:r w:rsidR="00DF1B2D">
        <w:rPr>
          <w:rFonts w:ascii="Arial" w:hAnsi="Arial" w:cs="Arial"/>
          <w:color w:val="auto"/>
          <w:sz w:val="20"/>
          <w:szCs w:val="20"/>
          <w:lang w:val="en-US"/>
        </w:rPr>
        <w:t>of methane content and calculation to standard conditions</w:t>
      </w:r>
    </w:p>
    <w:p w:rsidR="00DF1B2D" w:rsidRPr="0051235F" w:rsidRDefault="00DF1B2D" w:rsidP="00DF1B2D">
      <w:pPr>
        <w:tabs>
          <w:tab w:val="right" w:pos="9540"/>
        </w:tabs>
        <w:adjustRightInd w:val="0"/>
        <w:spacing w:line="288" w:lineRule="auto"/>
        <w:ind w:right="495"/>
        <w:jc w:val="both"/>
        <w:rPr>
          <w:rFonts w:ascii="Arial" w:hAnsi="Arial" w:cs="Arial"/>
          <w:sz w:val="20"/>
          <w:szCs w:val="20"/>
          <w:lang w:val="en-GB"/>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20522B" w:rsidP="00F9628E">
      <w:pPr>
        <w:adjustRightInd w:val="0"/>
        <w:spacing w:line="288" w:lineRule="auto"/>
        <w:rPr>
          <w:rFonts w:ascii="Arial" w:hAnsi="Arial" w:cs="Arial"/>
          <w:sz w:val="20"/>
          <w:szCs w:val="20"/>
          <w:lang w:val="fr-FR"/>
        </w:rPr>
      </w:pPr>
      <w:r>
        <w:fldChar w:fldCharType="begin"/>
      </w:r>
      <w:r w:rsidRPr="0020522B">
        <w:rPr>
          <w:lang w:val="en-GB"/>
          <w:rPrChange w:id="1" w:author="Holtmann, Joerg" w:date="2019-02-01T10:30:00Z">
            <w:rPr/>
          </w:rPrChange>
        </w:rPr>
        <w:instrText xml:space="preserve"> HYPERLINK "http://www.krohne.com" </w:instrText>
      </w:r>
      <w:r>
        <w:fldChar w:fldCharType="separate"/>
      </w:r>
      <w:r w:rsidR="00EF27A5" w:rsidRPr="000F4488">
        <w:rPr>
          <w:rStyle w:val="Hyperlink"/>
          <w:rFonts w:ascii="Arial" w:hAnsi="Arial" w:cs="Arial"/>
          <w:sz w:val="20"/>
          <w:szCs w:val="20"/>
          <w:lang w:val="fr-FR"/>
        </w:rPr>
        <w:t>www.krohne.com</w:t>
      </w:r>
      <w:r>
        <w:rPr>
          <w:rStyle w:val="Hyperlink"/>
          <w:rFonts w:ascii="Arial" w:hAnsi="Arial" w:cs="Arial"/>
          <w:sz w:val="20"/>
          <w:szCs w:val="20"/>
          <w:lang w:val="fr-FR"/>
        </w:rPr>
        <w:fldChar w:fldCharType="end"/>
      </w:r>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20522B" w:rsidP="00F9628E">
      <w:pPr>
        <w:adjustRightInd w:val="0"/>
        <w:spacing w:line="288" w:lineRule="auto"/>
        <w:rPr>
          <w:rFonts w:ascii="Arial" w:hAnsi="Arial" w:cs="Arial"/>
          <w:sz w:val="20"/>
          <w:szCs w:val="20"/>
          <w:lang w:val="pt-BR"/>
        </w:rPr>
      </w:pPr>
      <w:hyperlink r:id="rId10" w:history="1">
        <w:r w:rsidR="00EF27A5">
          <w:rPr>
            <w:rStyle w:val="Hyperlink"/>
            <w:rFonts w:ascii="Arial" w:hAnsi="Arial" w:cs="Arial"/>
            <w:sz w:val="20"/>
            <w:szCs w:val="20"/>
          </w:rPr>
          <w:t>j.holtmann@krohne.com</w:t>
        </w:r>
      </w:hyperlink>
    </w:p>
    <w:sectPr w:rsidR="00F9628E" w:rsidRPr="008A31A5" w:rsidSect="001C5060">
      <w:headerReference w:type="default" r:id="rId11"/>
      <w:footerReference w:type="default" r:id="rId12"/>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0E0" w:rsidRDefault="006650E0">
      <w:r>
        <w:separator/>
      </w:r>
    </w:p>
  </w:endnote>
  <w:endnote w:type="continuationSeparator" w:id="0">
    <w:p w:rsidR="006650E0" w:rsidRDefault="00665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20522B">
            <w:rPr>
              <w:noProof/>
            </w:rPr>
            <w:t>1</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20522B">
            <w:rPr>
              <w:noProof/>
            </w:rPr>
            <w:t>2</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0E0" w:rsidRDefault="006650E0">
      <w:r>
        <w:separator/>
      </w:r>
    </w:p>
  </w:footnote>
  <w:footnote w:type="continuationSeparator" w:id="0">
    <w:p w:rsidR="006650E0" w:rsidRDefault="006650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Laan, Dick">
    <w15:presenceInfo w15:providerId="AD" w15:userId="S::nllaandi@krohne.com::7ad5b944-ff54-486d-b9f7-d02876f14f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407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4842"/>
    <w:rsid w:val="000E6285"/>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2EE2"/>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10BF"/>
    <w:rsid w:val="00203A98"/>
    <w:rsid w:val="002048CF"/>
    <w:rsid w:val="0020522B"/>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4B0B"/>
    <w:rsid w:val="002655F6"/>
    <w:rsid w:val="00265876"/>
    <w:rsid w:val="002658EE"/>
    <w:rsid w:val="00266613"/>
    <w:rsid w:val="002671B4"/>
    <w:rsid w:val="00267307"/>
    <w:rsid w:val="00270A0C"/>
    <w:rsid w:val="00270FE5"/>
    <w:rsid w:val="0027198F"/>
    <w:rsid w:val="00271CB7"/>
    <w:rsid w:val="00272441"/>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6013C"/>
    <w:rsid w:val="0036338C"/>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9D5"/>
    <w:rsid w:val="0051109C"/>
    <w:rsid w:val="0051235F"/>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2640"/>
    <w:rsid w:val="00624A61"/>
    <w:rsid w:val="0062579C"/>
    <w:rsid w:val="006325C4"/>
    <w:rsid w:val="006336FE"/>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4B2"/>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3AE2"/>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BF"/>
    <w:rsid w:val="00D75BD5"/>
    <w:rsid w:val="00D8219E"/>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3B3A"/>
    <w:rsid w:val="00DC533D"/>
    <w:rsid w:val="00DC551D"/>
    <w:rsid w:val="00DD6E32"/>
    <w:rsid w:val="00DE1917"/>
    <w:rsid w:val="00DE48AA"/>
    <w:rsid w:val="00DE72A7"/>
    <w:rsid w:val="00DE7B60"/>
    <w:rsid w:val="00DE7F16"/>
    <w:rsid w:val="00DF1448"/>
    <w:rsid w:val="00DF1875"/>
    <w:rsid w:val="00DF1B2D"/>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5DEA"/>
    <w:rsid w:val="00E161AC"/>
    <w:rsid w:val="00E20759"/>
    <w:rsid w:val="00E24E0A"/>
    <w:rsid w:val="00E30EFF"/>
    <w:rsid w:val="00E31279"/>
    <w:rsid w:val="00E31481"/>
    <w:rsid w:val="00E31C25"/>
    <w:rsid w:val="00E34B2F"/>
    <w:rsid w:val="00E35A9B"/>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6EA"/>
    <w:rsid w:val="00F923A8"/>
    <w:rsid w:val="00F93034"/>
    <w:rsid w:val="00F93CC0"/>
    <w:rsid w:val="00F9628E"/>
    <w:rsid w:val="00F96B14"/>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F1C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j.holtmann@krohne.com?subject=ISA%20Messe-Award%20f&#252;r%20UFM%20303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7E4E4-7EF6-4D91-8112-A62B34B63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370</Words>
  <Characters>2173</Characters>
  <Application>Microsoft Office Word</Application>
  <DocSecurity>0</DocSecurity>
  <Lines>18</Lines>
  <Paragraphs>5</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2538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3</cp:revision>
  <cp:lastPrinted>2017-02-02T13:18:00Z</cp:lastPrinted>
  <dcterms:created xsi:type="dcterms:W3CDTF">2019-01-18T13:23:00Z</dcterms:created>
  <dcterms:modified xsi:type="dcterms:W3CDTF">2019-02-01T09:31:00Z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