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B47" w:rsidRDefault="002F5645" w:rsidP="0079253A">
      <w:pPr>
        <w:adjustRightInd w:val="0"/>
        <w:spacing w:line="288" w:lineRule="auto"/>
        <w:ind w:right="495"/>
        <w:rPr>
          <w:rFonts w:ascii="Arial" w:hAnsi="Arial" w:cs="Arial"/>
          <w:b/>
          <w:color w:val="auto"/>
          <w:sz w:val="32"/>
          <w:szCs w:val="32"/>
        </w:rPr>
      </w:pPr>
      <w:r>
        <w:rPr>
          <w:rFonts w:ascii="Arial" w:hAnsi="Arial" w:cs="Arial"/>
          <w:b/>
          <w:color w:val="auto"/>
          <w:sz w:val="32"/>
          <w:szCs w:val="32"/>
        </w:rPr>
        <w:t xml:space="preserve">KROHNE auf der </w:t>
      </w:r>
      <w:proofErr w:type="spellStart"/>
      <w:r>
        <w:rPr>
          <w:rFonts w:ascii="Arial" w:hAnsi="Arial" w:cs="Arial"/>
          <w:b/>
          <w:color w:val="auto"/>
          <w:sz w:val="32"/>
          <w:szCs w:val="32"/>
        </w:rPr>
        <w:t>Anuga</w:t>
      </w:r>
      <w:proofErr w:type="spellEnd"/>
      <w:r>
        <w:rPr>
          <w:rFonts w:ascii="Arial" w:hAnsi="Arial" w:cs="Arial"/>
          <w:b/>
          <w:color w:val="auto"/>
          <w:sz w:val="32"/>
          <w:szCs w:val="32"/>
        </w:rPr>
        <w:t xml:space="preserve"> </w:t>
      </w:r>
      <w:proofErr w:type="spellStart"/>
      <w:r>
        <w:rPr>
          <w:rFonts w:ascii="Arial" w:hAnsi="Arial" w:cs="Arial"/>
          <w:b/>
          <w:color w:val="auto"/>
          <w:sz w:val="32"/>
          <w:szCs w:val="32"/>
        </w:rPr>
        <w:t>Food</w:t>
      </w:r>
      <w:r w:rsidR="004C5C71">
        <w:rPr>
          <w:rFonts w:ascii="Arial" w:hAnsi="Arial" w:cs="Arial"/>
          <w:b/>
          <w:color w:val="auto"/>
          <w:sz w:val="32"/>
          <w:szCs w:val="32"/>
        </w:rPr>
        <w:t>Tec</w:t>
      </w:r>
      <w:proofErr w:type="spellEnd"/>
      <w:r w:rsidR="004C5C71">
        <w:rPr>
          <w:rFonts w:ascii="Arial" w:hAnsi="Arial" w:cs="Arial"/>
          <w:b/>
          <w:color w:val="auto"/>
          <w:sz w:val="32"/>
          <w:szCs w:val="32"/>
        </w:rPr>
        <w:t>: Messtechnische Lösungen für die Lebensmittel- und Getränkeindustrie</w:t>
      </w:r>
    </w:p>
    <w:p w:rsidR="009759FA" w:rsidRDefault="009759FA" w:rsidP="009759FA">
      <w:pPr>
        <w:pStyle w:val="StandardWeb"/>
        <w:tabs>
          <w:tab w:val="left" w:pos="7830"/>
        </w:tabs>
        <w:spacing w:before="0" w:beforeAutospacing="0" w:after="0" w:afterAutospacing="0" w:line="288" w:lineRule="auto"/>
        <w:ind w:left="720" w:right="743"/>
        <w:rPr>
          <w:rFonts w:ascii="Arial" w:hAnsi="Arial" w:cs="Arial"/>
          <w:sz w:val="20"/>
          <w:szCs w:val="20"/>
        </w:rPr>
      </w:pPr>
    </w:p>
    <w:p w:rsidR="006724F2" w:rsidRDefault="00FF18BB" w:rsidP="006724F2">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sidRPr="00371E5D">
        <w:rPr>
          <w:rFonts w:ascii="Arial" w:hAnsi="Arial" w:cs="Arial"/>
          <w:sz w:val="20"/>
          <w:szCs w:val="20"/>
        </w:rPr>
        <w:t xml:space="preserve">Stand D100/108 in Halle 10.2 </w:t>
      </w:r>
      <w:r>
        <w:rPr>
          <w:rFonts w:ascii="Arial" w:hAnsi="Arial" w:cs="Arial"/>
          <w:sz w:val="20"/>
          <w:szCs w:val="20"/>
        </w:rPr>
        <w:t xml:space="preserve">zeigt Messtechnik-Portfolio für hygienische Prozesse </w:t>
      </w:r>
    </w:p>
    <w:p w:rsidR="00FF18BB" w:rsidRDefault="00FF18BB" w:rsidP="006724F2">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Pr>
          <w:rFonts w:ascii="Arial" w:hAnsi="Arial" w:cs="Arial"/>
          <w:sz w:val="20"/>
          <w:szCs w:val="20"/>
        </w:rPr>
        <w:t>Im Mittelpunkt stehen Möglichkeiten der Optimierung von Prozessen mit luft- oder gashaltigen Produkten</w:t>
      </w:r>
      <w:r w:rsidRPr="00371E5D">
        <w:rPr>
          <w:rFonts w:ascii="Arial" w:hAnsi="Arial" w:cs="Arial"/>
          <w:sz w:val="20"/>
          <w:szCs w:val="20"/>
        </w:rPr>
        <w:t xml:space="preserve"> </w:t>
      </w:r>
      <w:r>
        <w:rPr>
          <w:rFonts w:ascii="Arial" w:hAnsi="Arial" w:cs="Arial"/>
          <w:sz w:val="20"/>
          <w:szCs w:val="20"/>
        </w:rPr>
        <w:t xml:space="preserve">mittels </w:t>
      </w:r>
      <w:proofErr w:type="spellStart"/>
      <w:r>
        <w:rPr>
          <w:rFonts w:ascii="Arial" w:hAnsi="Arial" w:cs="Arial"/>
          <w:sz w:val="20"/>
          <w:szCs w:val="20"/>
        </w:rPr>
        <w:t>Entrained</w:t>
      </w:r>
      <w:proofErr w:type="spellEnd"/>
      <w:r>
        <w:rPr>
          <w:rFonts w:ascii="Arial" w:hAnsi="Arial" w:cs="Arial"/>
          <w:sz w:val="20"/>
          <w:szCs w:val="20"/>
        </w:rPr>
        <w:t xml:space="preserve"> Gas Management EGM</w:t>
      </w:r>
    </w:p>
    <w:p w:rsidR="00FF18BB" w:rsidRDefault="00FF18BB" w:rsidP="006724F2">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Pr>
          <w:rFonts w:ascii="Arial" w:hAnsi="Arial" w:cs="Arial"/>
          <w:sz w:val="20"/>
          <w:szCs w:val="20"/>
        </w:rPr>
        <w:t xml:space="preserve">Neues </w:t>
      </w:r>
      <w:r w:rsidRPr="006C2447">
        <w:rPr>
          <w:rFonts w:ascii="Arial" w:hAnsi="Arial" w:cs="Arial"/>
          <w:sz w:val="20"/>
          <w:szCs w:val="20"/>
        </w:rPr>
        <w:t>80 GHz FMCW Radar-Füllstandmessgerät für hygienische Anwendungen</w:t>
      </w:r>
    </w:p>
    <w:p w:rsidR="00FF18BB" w:rsidRPr="00DC2573" w:rsidRDefault="00FF18BB" w:rsidP="006724F2">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Pr>
          <w:rFonts w:ascii="Arial" w:hAnsi="Arial" w:cs="Arial"/>
          <w:sz w:val="20"/>
          <w:szCs w:val="20"/>
        </w:rPr>
        <w:t>Instrumentierung für Hilfs-</w:t>
      </w:r>
      <w:r w:rsidR="00C40DB0">
        <w:rPr>
          <w:rFonts w:ascii="Arial" w:hAnsi="Arial" w:cs="Arial"/>
          <w:sz w:val="20"/>
          <w:szCs w:val="20"/>
        </w:rPr>
        <w:t xml:space="preserve"> und Versorgungskreisläufe sowie Services zur Geräteverifikation und Kalibrierung</w:t>
      </w:r>
    </w:p>
    <w:p w:rsidR="00682E22" w:rsidRPr="00CE5D1E" w:rsidRDefault="00682E22" w:rsidP="00682E22">
      <w:pPr>
        <w:pStyle w:val="StandardWeb"/>
        <w:tabs>
          <w:tab w:val="left" w:pos="7830"/>
        </w:tabs>
        <w:spacing w:before="0" w:beforeAutospacing="0" w:after="0" w:afterAutospacing="0" w:line="288" w:lineRule="auto"/>
        <w:ind w:left="720" w:right="743"/>
        <w:rPr>
          <w:rFonts w:ascii="Arial" w:hAnsi="Arial" w:cs="Arial"/>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545E63" w:rsidRDefault="003C0626" w:rsidP="004C5C71">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DA2898">
        <w:rPr>
          <w:rFonts w:ascii="Arial" w:hAnsi="Arial" w:cs="Arial"/>
          <w:color w:val="auto"/>
          <w:sz w:val="20"/>
          <w:szCs w:val="20"/>
        </w:rPr>
        <w:t>14</w:t>
      </w:r>
      <w:r w:rsidR="00916397">
        <w:rPr>
          <w:rFonts w:ascii="Arial" w:hAnsi="Arial" w:cs="Arial"/>
          <w:color w:val="auto"/>
          <w:sz w:val="20"/>
          <w:szCs w:val="20"/>
        </w:rPr>
        <w:t xml:space="preserve">. </w:t>
      </w:r>
      <w:r w:rsidR="00DA2898">
        <w:rPr>
          <w:rFonts w:ascii="Arial" w:hAnsi="Arial" w:cs="Arial"/>
          <w:color w:val="auto"/>
          <w:sz w:val="20"/>
          <w:szCs w:val="20"/>
        </w:rPr>
        <w:t>Februar</w:t>
      </w:r>
      <w:bookmarkStart w:id="0" w:name="_GoBack"/>
      <w:bookmarkEnd w:id="0"/>
      <w:r w:rsidR="0091276F" w:rsidRPr="00371E5D">
        <w:rPr>
          <w:rFonts w:ascii="Arial" w:hAnsi="Arial" w:cs="Arial"/>
          <w:color w:val="auto"/>
          <w:sz w:val="20"/>
          <w:szCs w:val="20"/>
        </w:rPr>
        <w:t xml:space="preserve"> </w:t>
      </w:r>
      <w:r w:rsidR="0091276F" w:rsidRPr="004C5C71">
        <w:rPr>
          <w:rFonts w:ascii="Arial" w:hAnsi="Arial" w:cs="Arial"/>
          <w:color w:val="auto"/>
          <w:sz w:val="20"/>
          <w:szCs w:val="20"/>
        </w:rPr>
        <w:t>201</w:t>
      </w:r>
      <w:r w:rsidR="007319EC" w:rsidRPr="004C5C71">
        <w:rPr>
          <w:rFonts w:ascii="Arial" w:hAnsi="Arial" w:cs="Arial"/>
          <w:color w:val="auto"/>
          <w:sz w:val="20"/>
          <w:szCs w:val="20"/>
        </w:rPr>
        <w:t>8</w:t>
      </w:r>
      <w:r w:rsidR="00B849CB" w:rsidRPr="004C5C71">
        <w:rPr>
          <w:rFonts w:ascii="Arial" w:hAnsi="Arial" w:cs="Arial"/>
          <w:color w:val="auto"/>
          <w:sz w:val="20"/>
          <w:szCs w:val="20"/>
        </w:rPr>
        <w:t xml:space="preserve">: </w:t>
      </w:r>
      <w:r w:rsidR="00246FCE" w:rsidRPr="004C5C71">
        <w:rPr>
          <w:rFonts w:ascii="Arial" w:hAnsi="Arial" w:cs="Arial"/>
          <w:color w:val="auto"/>
          <w:sz w:val="20"/>
          <w:szCs w:val="20"/>
        </w:rPr>
        <w:t>K</w:t>
      </w:r>
      <w:r w:rsidR="00A22732">
        <w:rPr>
          <w:rFonts w:ascii="Arial" w:hAnsi="Arial" w:cs="Arial"/>
          <w:color w:val="auto"/>
          <w:sz w:val="20"/>
          <w:szCs w:val="20"/>
        </w:rPr>
        <w:t xml:space="preserve">ROHNE stellt auf der </w:t>
      </w:r>
      <w:proofErr w:type="spellStart"/>
      <w:r w:rsidR="00A22732">
        <w:rPr>
          <w:rFonts w:ascii="Arial" w:hAnsi="Arial" w:cs="Arial"/>
          <w:color w:val="auto"/>
          <w:sz w:val="20"/>
          <w:szCs w:val="20"/>
        </w:rPr>
        <w:t>Anuga</w:t>
      </w:r>
      <w:proofErr w:type="spellEnd"/>
      <w:r w:rsidR="00A22732">
        <w:rPr>
          <w:rFonts w:ascii="Arial" w:hAnsi="Arial" w:cs="Arial"/>
          <w:color w:val="auto"/>
          <w:sz w:val="20"/>
          <w:szCs w:val="20"/>
        </w:rPr>
        <w:t xml:space="preserve"> </w:t>
      </w:r>
      <w:proofErr w:type="spellStart"/>
      <w:r w:rsidR="00A22732">
        <w:rPr>
          <w:rFonts w:ascii="Arial" w:hAnsi="Arial" w:cs="Arial"/>
          <w:color w:val="auto"/>
          <w:sz w:val="20"/>
          <w:szCs w:val="20"/>
        </w:rPr>
        <w:t>FoodT</w:t>
      </w:r>
      <w:r w:rsidR="00246FCE" w:rsidRPr="004C5C71">
        <w:rPr>
          <w:rFonts w:ascii="Arial" w:hAnsi="Arial" w:cs="Arial"/>
          <w:color w:val="auto"/>
          <w:sz w:val="20"/>
          <w:szCs w:val="20"/>
        </w:rPr>
        <w:t>ec</w:t>
      </w:r>
      <w:proofErr w:type="spellEnd"/>
      <w:r w:rsidR="00246FCE" w:rsidRPr="004C5C71">
        <w:rPr>
          <w:rFonts w:ascii="Arial" w:hAnsi="Arial" w:cs="Arial"/>
          <w:color w:val="auto"/>
          <w:sz w:val="20"/>
          <w:szCs w:val="20"/>
        </w:rPr>
        <w:t xml:space="preserve"> </w:t>
      </w:r>
      <w:r w:rsidR="004C5C71" w:rsidRPr="004C5C71">
        <w:rPr>
          <w:rFonts w:ascii="Arial" w:hAnsi="Arial" w:cs="Arial"/>
          <w:color w:val="auto"/>
          <w:sz w:val="20"/>
          <w:szCs w:val="20"/>
        </w:rPr>
        <w:t>messtechnische Lösungen für die Lebensmittel- und Getränkeindustrie</w:t>
      </w:r>
      <w:r w:rsidR="00D74D3F">
        <w:rPr>
          <w:rFonts w:ascii="Arial" w:hAnsi="Arial" w:cs="Arial"/>
          <w:color w:val="auto"/>
          <w:sz w:val="20"/>
          <w:szCs w:val="20"/>
        </w:rPr>
        <w:t xml:space="preserve"> vor: a</w:t>
      </w:r>
      <w:r w:rsidR="006C2447">
        <w:rPr>
          <w:rFonts w:ascii="Arial" w:hAnsi="Arial" w:cs="Arial"/>
          <w:color w:val="auto"/>
          <w:sz w:val="20"/>
          <w:szCs w:val="20"/>
        </w:rPr>
        <w:t xml:space="preserve">uf dem </w:t>
      </w:r>
      <w:r w:rsidR="006C2447" w:rsidRPr="00371E5D">
        <w:rPr>
          <w:rFonts w:ascii="Arial" w:hAnsi="Arial" w:cs="Arial"/>
          <w:color w:val="auto"/>
          <w:sz w:val="20"/>
          <w:szCs w:val="20"/>
        </w:rPr>
        <w:t xml:space="preserve">Stand D100/108 in Halle 10.2 finden die </w:t>
      </w:r>
      <w:r w:rsidR="00D74D3F" w:rsidRPr="00371E5D">
        <w:rPr>
          <w:rFonts w:ascii="Arial" w:hAnsi="Arial" w:cs="Arial"/>
          <w:color w:val="auto"/>
          <w:sz w:val="20"/>
          <w:szCs w:val="20"/>
        </w:rPr>
        <w:t xml:space="preserve">Messebesucher </w:t>
      </w:r>
      <w:r w:rsidR="006C2447" w:rsidRPr="00371E5D">
        <w:rPr>
          <w:rFonts w:ascii="Arial" w:hAnsi="Arial" w:cs="Arial"/>
          <w:color w:val="auto"/>
          <w:sz w:val="20"/>
          <w:szCs w:val="20"/>
        </w:rPr>
        <w:t xml:space="preserve">ein </w:t>
      </w:r>
      <w:r w:rsidR="004C5C71" w:rsidRPr="004C5C71">
        <w:rPr>
          <w:rFonts w:ascii="Arial" w:hAnsi="Arial" w:cs="Arial"/>
          <w:color w:val="auto"/>
          <w:sz w:val="20"/>
          <w:szCs w:val="20"/>
        </w:rPr>
        <w:t>komplettes Portfolio für Durchfluss-, Füllstand-, Druck- und</w:t>
      </w:r>
      <w:r w:rsidR="006C2447">
        <w:rPr>
          <w:rFonts w:ascii="Arial" w:hAnsi="Arial" w:cs="Arial"/>
          <w:color w:val="auto"/>
          <w:sz w:val="20"/>
          <w:szCs w:val="20"/>
        </w:rPr>
        <w:t xml:space="preserve"> </w:t>
      </w:r>
      <w:r w:rsidR="004C5C71" w:rsidRPr="004C5C71">
        <w:rPr>
          <w:rFonts w:ascii="Arial" w:hAnsi="Arial" w:cs="Arial"/>
          <w:color w:val="auto"/>
          <w:sz w:val="20"/>
          <w:szCs w:val="20"/>
        </w:rPr>
        <w:t>Temperaturmessung sowie Prozessanal</w:t>
      </w:r>
      <w:r w:rsidR="006C2447">
        <w:rPr>
          <w:rFonts w:ascii="Arial" w:hAnsi="Arial" w:cs="Arial"/>
          <w:color w:val="auto"/>
          <w:sz w:val="20"/>
          <w:szCs w:val="20"/>
        </w:rPr>
        <w:t>ytik</w:t>
      </w:r>
      <w:r w:rsidR="00FF18BB">
        <w:rPr>
          <w:rFonts w:ascii="Arial" w:hAnsi="Arial" w:cs="Arial"/>
          <w:color w:val="auto"/>
          <w:sz w:val="20"/>
          <w:szCs w:val="20"/>
        </w:rPr>
        <w:t>, sowohl für hygienische Prozesse als auch für Hilfs- und Versorgungskreisläufe.</w:t>
      </w:r>
      <w:r w:rsidR="004C5C71" w:rsidRPr="004C5C71">
        <w:rPr>
          <w:rFonts w:ascii="Arial" w:hAnsi="Arial" w:cs="Arial"/>
          <w:color w:val="auto"/>
          <w:sz w:val="20"/>
          <w:szCs w:val="20"/>
        </w:rPr>
        <w:t xml:space="preserve"> </w:t>
      </w:r>
    </w:p>
    <w:p w:rsidR="00FF18BB" w:rsidRDefault="00FF18BB" w:rsidP="005577A0">
      <w:pPr>
        <w:adjustRightInd w:val="0"/>
        <w:spacing w:line="288" w:lineRule="auto"/>
        <w:ind w:right="495"/>
        <w:jc w:val="both"/>
        <w:rPr>
          <w:rFonts w:ascii="Arial" w:hAnsi="Arial" w:cs="Arial"/>
          <w:color w:val="auto"/>
          <w:sz w:val="20"/>
          <w:szCs w:val="20"/>
        </w:rPr>
      </w:pPr>
    </w:p>
    <w:p w:rsidR="005577A0" w:rsidRDefault="00BF2508" w:rsidP="005577A0">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Im Mittelpunkt stehen neue Möglichkeiten</w:t>
      </w:r>
      <w:r w:rsidR="00B76E7F">
        <w:rPr>
          <w:rFonts w:ascii="Arial" w:hAnsi="Arial" w:cs="Arial"/>
          <w:color w:val="auto"/>
          <w:sz w:val="20"/>
          <w:szCs w:val="20"/>
        </w:rPr>
        <w:t xml:space="preserve"> der Optimierung von Prozessen mit luft- oder gashaltigen Produkten</w:t>
      </w:r>
      <w:r w:rsidR="00371E5D" w:rsidRPr="00371E5D">
        <w:rPr>
          <w:rFonts w:ascii="Arial" w:hAnsi="Arial" w:cs="Arial"/>
          <w:color w:val="auto"/>
          <w:sz w:val="20"/>
          <w:szCs w:val="20"/>
        </w:rPr>
        <w:t xml:space="preserve"> </w:t>
      </w:r>
      <w:r w:rsidR="00371E5D">
        <w:rPr>
          <w:rFonts w:ascii="Arial" w:hAnsi="Arial" w:cs="Arial"/>
          <w:color w:val="auto"/>
          <w:sz w:val="20"/>
          <w:szCs w:val="20"/>
        </w:rPr>
        <w:t xml:space="preserve">mittels der </w:t>
      </w:r>
      <w:proofErr w:type="spellStart"/>
      <w:r w:rsidR="00371E5D">
        <w:rPr>
          <w:rFonts w:ascii="Arial" w:hAnsi="Arial" w:cs="Arial"/>
          <w:color w:val="auto"/>
          <w:sz w:val="20"/>
          <w:szCs w:val="20"/>
        </w:rPr>
        <w:t>Entrained</w:t>
      </w:r>
      <w:proofErr w:type="spellEnd"/>
      <w:r w:rsidR="00371E5D">
        <w:rPr>
          <w:rFonts w:ascii="Arial" w:hAnsi="Arial" w:cs="Arial"/>
          <w:color w:val="auto"/>
          <w:sz w:val="20"/>
          <w:szCs w:val="20"/>
        </w:rPr>
        <w:t xml:space="preserve"> Gas Management EGM Technologie, die für die gesamte OPTIMASS Serie von Coriolis-Durchflussmessgeräten verfügbar ist. Ein Anwendu</w:t>
      </w:r>
      <w:r w:rsidR="00F963F2">
        <w:rPr>
          <w:rFonts w:ascii="Arial" w:hAnsi="Arial" w:cs="Arial"/>
          <w:color w:val="auto"/>
          <w:sz w:val="20"/>
          <w:szCs w:val="20"/>
        </w:rPr>
        <w:t>ngsfeld ist die Umwandlung von B</w:t>
      </w:r>
      <w:r w:rsidR="00371E5D">
        <w:rPr>
          <w:rFonts w:ascii="Arial" w:hAnsi="Arial" w:cs="Arial"/>
          <w:color w:val="auto"/>
          <w:sz w:val="20"/>
          <w:szCs w:val="20"/>
        </w:rPr>
        <w:t xml:space="preserve">atch- in kontinuierliche Inline-Prozesse: viele </w:t>
      </w:r>
      <w:r w:rsidR="00F963F2">
        <w:rPr>
          <w:rFonts w:ascii="Arial" w:hAnsi="Arial" w:cs="Arial"/>
          <w:color w:val="auto"/>
          <w:sz w:val="20"/>
          <w:szCs w:val="20"/>
        </w:rPr>
        <w:t>lufthaltige</w:t>
      </w:r>
      <w:r w:rsidR="00371E5D">
        <w:rPr>
          <w:rFonts w:ascii="Arial" w:hAnsi="Arial" w:cs="Arial"/>
          <w:color w:val="auto"/>
          <w:sz w:val="20"/>
          <w:szCs w:val="20"/>
        </w:rPr>
        <w:t xml:space="preserve"> Produkte wie z. B. </w:t>
      </w:r>
      <w:r w:rsidR="00371E5D" w:rsidRPr="00371E5D">
        <w:rPr>
          <w:rFonts w:ascii="Arial" w:hAnsi="Arial" w:cs="Arial"/>
          <w:color w:val="auto"/>
          <w:sz w:val="20"/>
          <w:szCs w:val="20"/>
        </w:rPr>
        <w:t xml:space="preserve">Rohmilch, </w:t>
      </w:r>
      <w:r w:rsidR="00F57350">
        <w:rPr>
          <w:rFonts w:ascii="Arial" w:hAnsi="Arial" w:cs="Arial"/>
          <w:color w:val="auto"/>
          <w:sz w:val="20"/>
          <w:szCs w:val="20"/>
        </w:rPr>
        <w:t>Brot- Vorteig</w:t>
      </w:r>
      <w:r w:rsidR="00371E5D" w:rsidRPr="00371E5D">
        <w:rPr>
          <w:rFonts w:ascii="Arial" w:hAnsi="Arial" w:cs="Arial"/>
          <w:color w:val="auto"/>
          <w:sz w:val="20"/>
          <w:szCs w:val="20"/>
        </w:rPr>
        <w:t xml:space="preserve"> oder Tomatenmark werden bislang batchweise über eine Waage gewogen. </w:t>
      </w:r>
    </w:p>
    <w:p w:rsidR="005577A0" w:rsidRDefault="005577A0" w:rsidP="005577A0">
      <w:pPr>
        <w:adjustRightInd w:val="0"/>
        <w:spacing w:line="288" w:lineRule="auto"/>
        <w:ind w:right="495"/>
        <w:jc w:val="both"/>
        <w:rPr>
          <w:rFonts w:ascii="Arial" w:hAnsi="Arial" w:cs="Arial"/>
          <w:color w:val="auto"/>
          <w:sz w:val="20"/>
          <w:szCs w:val="20"/>
        </w:rPr>
      </w:pPr>
    </w:p>
    <w:p w:rsidR="00D74D3F" w:rsidRPr="004C5C71" w:rsidRDefault="00371E5D" w:rsidP="005577A0">
      <w:pPr>
        <w:adjustRightInd w:val="0"/>
        <w:spacing w:line="288" w:lineRule="auto"/>
        <w:ind w:right="495"/>
        <w:jc w:val="both"/>
        <w:rPr>
          <w:rFonts w:ascii="Arial" w:hAnsi="Arial" w:cs="Arial"/>
          <w:color w:val="auto"/>
          <w:sz w:val="20"/>
          <w:szCs w:val="20"/>
        </w:rPr>
      </w:pPr>
      <w:r w:rsidRPr="00371E5D">
        <w:rPr>
          <w:rFonts w:ascii="Arial" w:hAnsi="Arial" w:cs="Arial"/>
          <w:color w:val="auto"/>
          <w:sz w:val="20"/>
          <w:szCs w:val="20"/>
        </w:rPr>
        <w:t xml:space="preserve">Die durch </w:t>
      </w:r>
      <w:r>
        <w:rPr>
          <w:rFonts w:ascii="Arial" w:hAnsi="Arial" w:cs="Arial"/>
          <w:color w:val="auto"/>
          <w:sz w:val="20"/>
          <w:szCs w:val="20"/>
        </w:rPr>
        <w:t xml:space="preserve">Wiegevorgänge </w:t>
      </w:r>
      <w:r w:rsidRPr="00371E5D">
        <w:rPr>
          <w:rFonts w:ascii="Arial" w:hAnsi="Arial" w:cs="Arial"/>
          <w:color w:val="auto"/>
          <w:sz w:val="20"/>
          <w:szCs w:val="20"/>
        </w:rPr>
        <w:t>entstehende</w:t>
      </w:r>
      <w:r w:rsidR="00B76E7F">
        <w:rPr>
          <w:rFonts w:ascii="Arial" w:hAnsi="Arial" w:cs="Arial"/>
          <w:color w:val="auto"/>
          <w:sz w:val="20"/>
          <w:szCs w:val="20"/>
        </w:rPr>
        <w:t xml:space="preserve"> Prozessunterbrechung</w:t>
      </w:r>
      <w:r>
        <w:rPr>
          <w:rFonts w:ascii="Arial" w:hAnsi="Arial" w:cs="Arial"/>
          <w:color w:val="auto"/>
          <w:sz w:val="20"/>
          <w:szCs w:val="20"/>
        </w:rPr>
        <w:t xml:space="preserve"> und damit verbundene Aufwände können durch den Einsatz eines Inline-Masse-Durchflussmessgerätes</w:t>
      </w:r>
      <w:r w:rsidR="00B76E7F">
        <w:rPr>
          <w:rFonts w:ascii="Arial" w:hAnsi="Arial" w:cs="Arial"/>
          <w:color w:val="auto"/>
          <w:sz w:val="20"/>
          <w:szCs w:val="20"/>
        </w:rPr>
        <w:t xml:space="preserve"> </w:t>
      </w:r>
      <w:r>
        <w:rPr>
          <w:rFonts w:ascii="Arial" w:hAnsi="Arial" w:cs="Arial"/>
          <w:color w:val="auto"/>
          <w:sz w:val="20"/>
          <w:szCs w:val="20"/>
        </w:rPr>
        <w:t xml:space="preserve">entfallen, </w:t>
      </w:r>
      <w:r w:rsidR="00F57350">
        <w:rPr>
          <w:rFonts w:ascii="Arial" w:hAnsi="Arial" w:cs="Arial"/>
          <w:color w:val="auto"/>
          <w:sz w:val="20"/>
          <w:szCs w:val="20"/>
        </w:rPr>
        <w:t xml:space="preserve">parallel </w:t>
      </w:r>
      <w:r>
        <w:rPr>
          <w:rFonts w:ascii="Arial" w:hAnsi="Arial" w:cs="Arial"/>
          <w:color w:val="auto"/>
          <w:sz w:val="20"/>
          <w:szCs w:val="20"/>
        </w:rPr>
        <w:t xml:space="preserve">messen die Geräte auch </w:t>
      </w:r>
      <w:r w:rsidRPr="00371E5D">
        <w:rPr>
          <w:rFonts w:ascii="Arial" w:hAnsi="Arial" w:cs="Arial"/>
          <w:color w:val="auto"/>
          <w:sz w:val="20"/>
          <w:szCs w:val="20"/>
        </w:rPr>
        <w:t>Dichte und Konzentration.</w:t>
      </w:r>
      <w:r>
        <w:rPr>
          <w:rFonts w:ascii="Arial" w:hAnsi="Arial" w:cs="Arial"/>
          <w:color w:val="auto"/>
          <w:sz w:val="20"/>
          <w:szCs w:val="20"/>
        </w:rPr>
        <w:t xml:space="preserve"> </w:t>
      </w:r>
      <w:r w:rsidR="00F963F2">
        <w:rPr>
          <w:rFonts w:ascii="Arial" w:hAnsi="Arial" w:cs="Arial"/>
          <w:color w:val="auto"/>
          <w:sz w:val="20"/>
          <w:szCs w:val="20"/>
        </w:rPr>
        <w:t xml:space="preserve">KROHNE bietet zudem komplette messtechnische Lösungen an, die auf EGM aufbauen, z. B. </w:t>
      </w:r>
      <w:r w:rsidR="00F963F2" w:rsidRPr="004C5C71">
        <w:rPr>
          <w:rFonts w:ascii="Arial" w:hAnsi="Arial" w:cs="Arial"/>
          <w:sz w:val="20"/>
          <w:szCs w:val="20"/>
        </w:rPr>
        <w:t>Inline</w:t>
      </w:r>
      <w:r w:rsidR="00F963F2">
        <w:rPr>
          <w:rFonts w:ascii="Arial" w:hAnsi="Arial" w:cs="Arial"/>
          <w:sz w:val="20"/>
          <w:szCs w:val="20"/>
        </w:rPr>
        <w:t>-Analyse von Zusammensetzungen</w:t>
      </w:r>
      <w:r w:rsidR="00F963F2" w:rsidRPr="004C5C71">
        <w:rPr>
          <w:rFonts w:ascii="Arial" w:hAnsi="Arial" w:cs="Arial"/>
          <w:sz w:val="20"/>
          <w:szCs w:val="20"/>
        </w:rPr>
        <w:t xml:space="preserve"> </w:t>
      </w:r>
      <w:r w:rsidR="00F963F2">
        <w:rPr>
          <w:rFonts w:ascii="Arial" w:hAnsi="Arial" w:cs="Arial"/>
          <w:sz w:val="20"/>
          <w:szCs w:val="20"/>
        </w:rPr>
        <w:t>(Messung des</w:t>
      </w:r>
      <w:r w:rsidR="00F963F2" w:rsidRPr="004C5C71">
        <w:rPr>
          <w:rFonts w:ascii="Arial" w:hAnsi="Arial" w:cs="Arial"/>
          <w:sz w:val="20"/>
          <w:szCs w:val="20"/>
        </w:rPr>
        <w:t xml:space="preserve"> Fettgehalt</w:t>
      </w:r>
      <w:r w:rsidR="00F963F2">
        <w:rPr>
          <w:rFonts w:ascii="Arial" w:hAnsi="Arial" w:cs="Arial"/>
          <w:sz w:val="20"/>
          <w:szCs w:val="20"/>
        </w:rPr>
        <w:t>s</w:t>
      </w:r>
      <w:r w:rsidR="00F963F2" w:rsidRPr="004C5C71">
        <w:rPr>
          <w:rFonts w:ascii="Arial" w:hAnsi="Arial" w:cs="Arial"/>
          <w:sz w:val="20"/>
          <w:szCs w:val="20"/>
        </w:rPr>
        <w:t xml:space="preserve"> in Milch</w:t>
      </w:r>
      <w:r w:rsidR="00F963F2">
        <w:rPr>
          <w:rFonts w:ascii="Arial" w:hAnsi="Arial" w:cs="Arial"/>
          <w:sz w:val="20"/>
          <w:szCs w:val="20"/>
        </w:rPr>
        <w:t xml:space="preserve">) oder Vermeidung der </w:t>
      </w:r>
      <w:r w:rsidR="00F963F2" w:rsidRPr="004C5C71">
        <w:rPr>
          <w:rFonts w:ascii="Arial" w:hAnsi="Arial" w:cs="Arial"/>
          <w:sz w:val="20"/>
          <w:szCs w:val="20"/>
        </w:rPr>
        <w:t xml:space="preserve">Überdosierung von </w:t>
      </w:r>
      <w:proofErr w:type="spellStart"/>
      <w:r w:rsidR="00F963F2" w:rsidRPr="004C5C71">
        <w:rPr>
          <w:rFonts w:ascii="Arial" w:hAnsi="Arial" w:cs="Arial"/>
          <w:sz w:val="20"/>
          <w:szCs w:val="20"/>
        </w:rPr>
        <w:t>kryogenen</w:t>
      </w:r>
      <w:proofErr w:type="spellEnd"/>
      <w:r w:rsidR="00F963F2" w:rsidRPr="004C5C71">
        <w:rPr>
          <w:rFonts w:ascii="Arial" w:hAnsi="Arial" w:cs="Arial"/>
          <w:sz w:val="20"/>
          <w:szCs w:val="20"/>
        </w:rPr>
        <w:t xml:space="preserve"> Kühlmitteln</w:t>
      </w:r>
      <w:r w:rsidR="00F963F2">
        <w:rPr>
          <w:rFonts w:ascii="Arial" w:hAnsi="Arial" w:cs="Arial"/>
          <w:sz w:val="20"/>
          <w:szCs w:val="20"/>
        </w:rPr>
        <w:t xml:space="preserve"> (z. B. auf Fleisch)</w:t>
      </w:r>
      <w:r w:rsidR="00F963F2" w:rsidRPr="004C5C71">
        <w:rPr>
          <w:rFonts w:ascii="Arial" w:hAnsi="Arial" w:cs="Arial"/>
          <w:sz w:val="20"/>
          <w:szCs w:val="20"/>
        </w:rPr>
        <w:t xml:space="preserve"> durch</w:t>
      </w:r>
      <w:r w:rsidR="00F963F2">
        <w:rPr>
          <w:rFonts w:ascii="Arial" w:hAnsi="Arial" w:cs="Arial"/>
          <w:sz w:val="20"/>
          <w:szCs w:val="20"/>
        </w:rPr>
        <w:t xml:space="preserve"> eine </w:t>
      </w:r>
      <w:r w:rsidR="00F963F2" w:rsidRPr="004C5C71">
        <w:rPr>
          <w:rFonts w:ascii="Arial" w:hAnsi="Arial" w:cs="Arial"/>
          <w:sz w:val="20"/>
          <w:szCs w:val="20"/>
        </w:rPr>
        <w:t>Steuerung über die gemessene Temperatur</w:t>
      </w:r>
      <w:r w:rsidR="00F963F2">
        <w:rPr>
          <w:rFonts w:ascii="Arial" w:hAnsi="Arial" w:cs="Arial"/>
          <w:sz w:val="20"/>
          <w:szCs w:val="20"/>
        </w:rPr>
        <w:t xml:space="preserve">. </w:t>
      </w:r>
      <w:r w:rsidR="005577A0">
        <w:rPr>
          <w:rFonts w:ascii="Arial" w:hAnsi="Arial" w:cs="Arial"/>
          <w:sz w:val="20"/>
          <w:szCs w:val="20"/>
        </w:rPr>
        <w:t>Gleichzeitig erlauben die</w:t>
      </w:r>
      <w:r w:rsidR="00F963F2">
        <w:rPr>
          <w:rFonts w:ascii="Arial" w:hAnsi="Arial" w:cs="Arial"/>
          <w:sz w:val="20"/>
          <w:szCs w:val="20"/>
        </w:rPr>
        <w:t xml:space="preserve"> für hohe Durchflussraten optimierten Messrohr-Designs der OPTIMASS Serie vielfach den </w:t>
      </w:r>
      <w:r w:rsidR="00F963F2" w:rsidRPr="004C5C71">
        <w:rPr>
          <w:rFonts w:ascii="Arial" w:hAnsi="Arial" w:cs="Arial"/>
          <w:color w:val="auto"/>
          <w:sz w:val="20"/>
          <w:szCs w:val="20"/>
        </w:rPr>
        <w:t>Einsatz einer kleineren Sensorgröße bei gleicher Fließgeschwindigkeit</w:t>
      </w:r>
      <w:r w:rsidR="00F963F2">
        <w:rPr>
          <w:rFonts w:ascii="Arial" w:hAnsi="Arial" w:cs="Arial"/>
          <w:color w:val="auto"/>
          <w:sz w:val="20"/>
          <w:szCs w:val="20"/>
        </w:rPr>
        <w:t>, das bedeutet einen Kostenvorteil gegenüber Wettbewerbsgeräten.</w:t>
      </w:r>
    </w:p>
    <w:p w:rsidR="00FF18BB" w:rsidRDefault="00FF18BB" w:rsidP="00FF18BB">
      <w:pPr>
        <w:adjustRightInd w:val="0"/>
        <w:spacing w:line="288" w:lineRule="auto"/>
        <w:ind w:right="495"/>
        <w:jc w:val="both"/>
        <w:rPr>
          <w:rFonts w:ascii="Arial" w:hAnsi="Arial" w:cs="Arial"/>
          <w:color w:val="auto"/>
          <w:sz w:val="20"/>
          <w:szCs w:val="20"/>
        </w:rPr>
      </w:pPr>
    </w:p>
    <w:p w:rsidR="00FF18BB" w:rsidRDefault="00FF18BB" w:rsidP="00FF18BB">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 xml:space="preserve">Eines der Standhighlights ist das neue </w:t>
      </w:r>
      <w:r w:rsidRPr="006C2447">
        <w:rPr>
          <w:rFonts w:ascii="Arial" w:hAnsi="Arial" w:cs="Arial"/>
          <w:color w:val="auto"/>
          <w:sz w:val="20"/>
          <w:szCs w:val="20"/>
        </w:rPr>
        <w:t>OPTIWAVE 3500 80 GHz FMCW Radar-Füllstandmessgerät für hygienische Anwendungen. Es ist verfügbar mit zahlreichen Hygieneanschlüssen, der Messbereich reicht bis zum Prozessanschluss. Dank des schmalen Abstrahlwinkels und der geringen Blockdistanz eignet es sich für die Messung in schma</w:t>
      </w:r>
      <w:r>
        <w:rPr>
          <w:rFonts w:ascii="Arial" w:hAnsi="Arial" w:cs="Arial"/>
          <w:color w:val="auto"/>
          <w:sz w:val="20"/>
          <w:szCs w:val="20"/>
        </w:rPr>
        <w:t>len Tanks, auch mit Rührwerken.</w:t>
      </w:r>
    </w:p>
    <w:p w:rsidR="00545E63" w:rsidRDefault="00545E63" w:rsidP="004C5C71">
      <w:pPr>
        <w:adjustRightInd w:val="0"/>
        <w:spacing w:line="288" w:lineRule="auto"/>
        <w:ind w:right="495"/>
        <w:jc w:val="both"/>
        <w:rPr>
          <w:rFonts w:ascii="Arial" w:hAnsi="Arial" w:cs="Arial"/>
          <w:color w:val="auto"/>
          <w:sz w:val="20"/>
          <w:szCs w:val="20"/>
        </w:rPr>
      </w:pPr>
    </w:p>
    <w:p w:rsidR="004C5C71" w:rsidRDefault="00FF18BB" w:rsidP="004C5C71">
      <w:pPr>
        <w:adjustRightInd w:val="0"/>
        <w:spacing w:line="288" w:lineRule="auto"/>
        <w:ind w:right="495"/>
        <w:jc w:val="both"/>
        <w:rPr>
          <w:rFonts w:ascii="Arial" w:hAnsi="Arial" w:cs="Arial"/>
          <w:sz w:val="20"/>
          <w:szCs w:val="20"/>
        </w:rPr>
      </w:pPr>
      <w:r>
        <w:rPr>
          <w:rFonts w:ascii="Arial" w:hAnsi="Arial" w:cs="Arial"/>
          <w:color w:val="auto"/>
          <w:sz w:val="20"/>
          <w:szCs w:val="20"/>
        </w:rPr>
        <w:t>Zu den</w:t>
      </w:r>
      <w:r w:rsidR="00D74D3F">
        <w:rPr>
          <w:rFonts w:ascii="Arial" w:hAnsi="Arial" w:cs="Arial"/>
          <w:color w:val="auto"/>
          <w:sz w:val="20"/>
          <w:szCs w:val="20"/>
        </w:rPr>
        <w:t xml:space="preserve"> </w:t>
      </w:r>
      <w:r w:rsidR="005577A0">
        <w:rPr>
          <w:rFonts w:ascii="Arial" w:hAnsi="Arial" w:cs="Arial"/>
          <w:color w:val="auto"/>
          <w:sz w:val="20"/>
          <w:szCs w:val="20"/>
        </w:rPr>
        <w:t xml:space="preserve">Lösungen für </w:t>
      </w:r>
      <w:r w:rsidR="006C2447" w:rsidRPr="004C5C71">
        <w:rPr>
          <w:rFonts w:ascii="Arial" w:hAnsi="Arial" w:cs="Arial"/>
          <w:color w:val="auto"/>
          <w:sz w:val="20"/>
          <w:szCs w:val="20"/>
        </w:rPr>
        <w:t>Hilfs- und Versorgungsprozesse</w:t>
      </w:r>
      <w:r>
        <w:rPr>
          <w:rFonts w:ascii="Arial" w:hAnsi="Arial" w:cs="Arial"/>
          <w:color w:val="auto"/>
          <w:sz w:val="20"/>
          <w:szCs w:val="20"/>
        </w:rPr>
        <w:t xml:space="preserve"> zählen</w:t>
      </w:r>
      <w:r w:rsidR="005577A0">
        <w:rPr>
          <w:rFonts w:ascii="Arial" w:hAnsi="Arial" w:cs="Arial"/>
          <w:sz w:val="20"/>
          <w:szCs w:val="20"/>
        </w:rPr>
        <w:t xml:space="preserve"> z.B. </w:t>
      </w:r>
      <w:r w:rsidR="00545E63" w:rsidRPr="004C5C71">
        <w:rPr>
          <w:rFonts w:ascii="Arial" w:hAnsi="Arial" w:cs="Arial"/>
          <w:sz w:val="20"/>
          <w:szCs w:val="20"/>
        </w:rPr>
        <w:t>Brutto- und Netto-Wärmemengenmessung für Dampf und Heißwasser</w:t>
      </w:r>
      <w:r w:rsidR="005577A0">
        <w:rPr>
          <w:rFonts w:ascii="Arial" w:hAnsi="Arial" w:cs="Arial"/>
          <w:sz w:val="20"/>
          <w:szCs w:val="20"/>
        </w:rPr>
        <w:t xml:space="preserve">, </w:t>
      </w:r>
      <w:r w:rsidR="00545E63" w:rsidRPr="004C5C71">
        <w:rPr>
          <w:rFonts w:ascii="Arial" w:hAnsi="Arial" w:cs="Arial"/>
          <w:sz w:val="20"/>
          <w:szCs w:val="20"/>
        </w:rPr>
        <w:t>Wirkungsgradüberwachung</w:t>
      </w:r>
      <w:r w:rsidR="005577A0">
        <w:rPr>
          <w:rFonts w:ascii="Arial" w:hAnsi="Arial" w:cs="Arial"/>
          <w:sz w:val="20"/>
          <w:szCs w:val="20"/>
        </w:rPr>
        <w:t xml:space="preserve"> von</w:t>
      </w:r>
      <w:r w:rsidR="00545E63" w:rsidRPr="004C5C71">
        <w:rPr>
          <w:rFonts w:ascii="Arial" w:hAnsi="Arial" w:cs="Arial"/>
          <w:sz w:val="20"/>
          <w:szCs w:val="20"/>
        </w:rPr>
        <w:t xml:space="preserve"> </w:t>
      </w:r>
      <w:r w:rsidRPr="004C5C71">
        <w:rPr>
          <w:rFonts w:ascii="Arial" w:hAnsi="Arial" w:cs="Arial"/>
          <w:sz w:val="20"/>
          <w:szCs w:val="20"/>
        </w:rPr>
        <w:t xml:space="preserve">CIP/SIP Anlagen </w:t>
      </w:r>
      <w:r>
        <w:rPr>
          <w:rFonts w:ascii="Arial" w:hAnsi="Arial" w:cs="Arial"/>
          <w:sz w:val="20"/>
          <w:szCs w:val="20"/>
        </w:rPr>
        <w:t xml:space="preserve">oder </w:t>
      </w:r>
      <w:r w:rsidR="00545E63" w:rsidRPr="004C5C71">
        <w:rPr>
          <w:rFonts w:ascii="Arial" w:hAnsi="Arial" w:cs="Arial"/>
          <w:sz w:val="20"/>
          <w:szCs w:val="20"/>
        </w:rPr>
        <w:t>Druckluftsystemen (FAD), Verbrauchsmessung</w:t>
      </w:r>
      <w:r w:rsidR="005577A0">
        <w:rPr>
          <w:rFonts w:ascii="Arial" w:hAnsi="Arial" w:cs="Arial"/>
          <w:sz w:val="20"/>
          <w:szCs w:val="20"/>
        </w:rPr>
        <w:t xml:space="preserve"> </w:t>
      </w:r>
      <w:r w:rsidR="00545E63" w:rsidRPr="004C5C71">
        <w:rPr>
          <w:rFonts w:ascii="Arial" w:hAnsi="Arial" w:cs="Arial"/>
          <w:sz w:val="20"/>
          <w:szCs w:val="20"/>
        </w:rPr>
        <w:t>von Gasbrennern</w:t>
      </w:r>
      <w:r w:rsidR="005577A0">
        <w:rPr>
          <w:rFonts w:ascii="Arial" w:hAnsi="Arial" w:cs="Arial"/>
          <w:sz w:val="20"/>
          <w:szCs w:val="20"/>
        </w:rPr>
        <w:t xml:space="preserve">, </w:t>
      </w:r>
      <w:r>
        <w:rPr>
          <w:rFonts w:ascii="Arial" w:hAnsi="Arial" w:cs="Arial"/>
          <w:sz w:val="20"/>
          <w:szCs w:val="20"/>
        </w:rPr>
        <w:t>Kaltwasserzählung bis hin zur</w:t>
      </w:r>
      <w:r w:rsidR="00545E63" w:rsidRPr="004C5C71">
        <w:rPr>
          <w:rFonts w:ascii="Arial" w:hAnsi="Arial" w:cs="Arial"/>
          <w:sz w:val="20"/>
          <w:szCs w:val="20"/>
        </w:rPr>
        <w:t xml:space="preserve"> Unterstützung von</w:t>
      </w:r>
      <w:r w:rsidR="005577A0">
        <w:rPr>
          <w:rFonts w:ascii="Arial" w:hAnsi="Arial" w:cs="Arial"/>
          <w:sz w:val="20"/>
          <w:szCs w:val="20"/>
        </w:rPr>
        <w:t xml:space="preserve"> </w:t>
      </w:r>
      <w:r w:rsidR="00545E63" w:rsidRPr="004C5C71">
        <w:rPr>
          <w:rFonts w:ascii="Arial" w:hAnsi="Arial" w:cs="Arial"/>
          <w:sz w:val="20"/>
          <w:szCs w:val="20"/>
        </w:rPr>
        <w:t>Energiemanagementsystemen nach ISO 50001</w:t>
      </w:r>
      <w:r>
        <w:rPr>
          <w:rFonts w:ascii="Arial" w:hAnsi="Arial" w:cs="Arial"/>
          <w:sz w:val="20"/>
          <w:szCs w:val="20"/>
        </w:rPr>
        <w:t>. T</w:t>
      </w:r>
      <w:r w:rsidR="004C5C71" w:rsidRPr="004C5C71">
        <w:rPr>
          <w:rFonts w:ascii="Arial" w:hAnsi="Arial" w:cs="Arial"/>
          <w:sz w:val="20"/>
          <w:szCs w:val="20"/>
        </w:rPr>
        <w:t>echnische Beratung, Wartungs- und Servicekonzepte</w:t>
      </w:r>
      <w:r>
        <w:rPr>
          <w:rFonts w:ascii="Arial" w:hAnsi="Arial" w:cs="Arial"/>
          <w:sz w:val="20"/>
          <w:szCs w:val="20"/>
        </w:rPr>
        <w:t xml:space="preserve"> </w:t>
      </w:r>
      <w:r w:rsidR="004C5C71" w:rsidRPr="004C5C71">
        <w:rPr>
          <w:rFonts w:ascii="Arial" w:hAnsi="Arial" w:cs="Arial"/>
          <w:sz w:val="20"/>
          <w:szCs w:val="20"/>
        </w:rPr>
        <w:t>für jede Betriebsgröße</w:t>
      </w:r>
      <w:r>
        <w:rPr>
          <w:rFonts w:ascii="Arial" w:hAnsi="Arial" w:cs="Arial"/>
          <w:sz w:val="20"/>
          <w:szCs w:val="20"/>
        </w:rPr>
        <w:t xml:space="preserve"> sowie Services zur </w:t>
      </w:r>
      <w:r w:rsidR="004C5C71" w:rsidRPr="004C5C71">
        <w:rPr>
          <w:rFonts w:ascii="Arial" w:hAnsi="Arial" w:cs="Arial"/>
          <w:sz w:val="20"/>
          <w:szCs w:val="20"/>
        </w:rPr>
        <w:t>(In situ-) Verifikation und Dokumentation der Kalibrierdaten</w:t>
      </w:r>
      <w:r>
        <w:rPr>
          <w:rFonts w:ascii="Arial" w:hAnsi="Arial" w:cs="Arial"/>
          <w:sz w:val="20"/>
          <w:szCs w:val="20"/>
        </w:rPr>
        <w:t xml:space="preserve">, </w:t>
      </w:r>
      <w:r w:rsidR="004C5C71" w:rsidRPr="004C5C71">
        <w:rPr>
          <w:rFonts w:ascii="Arial" w:hAnsi="Arial" w:cs="Arial"/>
          <w:sz w:val="20"/>
          <w:szCs w:val="20"/>
        </w:rPr>
        <w:t>Kalibrierung und</w:t>
      </w:r>
      <w:r>
        <w:rPr>
          <w:rFonts w:ascii="Arial" w:hAnsi="Arial" w:cs="Arial"/>
          <w:sz w:val="20"/>
          <w:szCs w:val="20"/>
        </w:rPr>
        <w:t xml:space="preserve"> anderen</w:t>
      </w:r>
      <w:r w:rsidR="004C5C71" w:rsidRPr="004C5C71">
        <w:rPr>
          <w:rFonts w:ascii="Arial" w:hAnsi="Arial" w:cs="Arial"/>
          <w:sz w:val="20"/>
          <w:szCs w:val="20"/>
        </w:rPr>
        <w:t xml:space="preserve"> metrologischen </w:t>
      </w:r>
      <w:r>
        <w:rPr>
          <w:rFonts w:ascii="Arial" w:hAnsi="Arial" w:cs="Arial"/>
          <w:sz w:val="20"/>
          <w:szCs w:val="20"/>
        </w:rPr>
        <w:t>Aufgaben runden das Angebot auf dem Stand ab.</w:t>
      </w:r>
    </w:p>
    <w:p w:rsidR="004075CB" w:rsidRDefault="004075CB" w:rsidP="00DA19D5">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w:t>
      </w:r>
      <w:r w:rsidR="00A02ABC" w:rsidRPr="00360855">
        <w:rPr>
          <w:rFonts w:ascii="Arial" w:hAnsi="Arial" w:cs="Arial"/>
          <w:sz w:val="20"/>
          <w:szCs w:val="20"/>
        </w:rPr>
        <w:lastRenderedPageBreak/>
        <w:t xml:space="preserve">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1110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 1:</w:t>
      </w:r>
      <w:r w:rsidR="00246FCE">
        <w:rPr>
          <w:rFonts w:ascii="Arial" w:hAnsi="Arial" w:cs="Arial"/>
          <w:b/>
          <w:sz w:val="20"/>
          <w:szCs w:val="20"/>
        </w:rPr>
        <w:t xml:space="preserve"> </w:t>
      </w:r>
    </w:p>
    <w:p w:rsidR="00605B02" w:rsidRDefault="00DA2898" w:rsidP="00DC2573">
      <w:pPr>
        <w:spacing w:line="288" w:lineRule="auto"/>
        <w:ind w:right="537"/>
        <w:jc w:val="both"/>
        <w:rPr>
          <w:rFonts w:ascii="Arial" w:hAnsi="Arial" w:cs="Arial"/>
          <w:b/>
          <w:sz w:val="20"/>
          <w:szCs w:val="20"/>
        </w:rPr>
      </w:pPr>
      <w:r>
        <w:rPr>
          <w:rFonts w:ascii="Arial" w:hAnsi="Arial" w:cs="Arial"/>
          <w:b/>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3.55pt;height:231.7pt">
            <v:imagedata r:id="rId9" o:title="OPTIMASS_group_hyg_72dpi_RGB"/>
          </v:shape>
        </w:pict>
      </w:r>
    </w:p>
    <w:p w:rsidR="007319EC" w:rsidRDefault="001110A1" w:rsidP="00DC2573">
      <w:pPr>
        <w:spacing w:line="288" w:lineRule="auto"/>
        <w:ind w:right="537"/>
        <w:jc w:val="both"/>
        <w:rPr>
          <w:rFonts w:ascii="Arial" w:hAnsi="Arial" w:cs="Arial"/>
          <w:sz w:val="20"/>
          <w:szCs w:val="20"/>
        </w:rPr>
      </w:pPr>
      <w:r w:rsidRPr="00CE5D1E">
        <w:rPr>
          <w:rFonts w:ascii="Arial" w:hAnsi="Arial" w:cs="Arial"/>
          <w:b/>
          <w:sz w:val="20"/>
          <w:szCs w:val="20"/>
        </w:rPr>
        <w:t>Bildunterschrift:</w:t>
      </w:r>
      <w:r w:rsidRPr="00CE5D1E">
        <w:rPr>
          <w:rFonts w:ascii="Arial" w:hAnsi="Arial" w:cs="Arial"/>
          <w:sz w:val="20"/>
          <w:szCs w:val="20"/>
        </w:rPr>
        <w:t xml:space="preserve"> </w:t>
      </w:r>
      <w:r w:rsidR="00A22732">
        <w:rPr>
          <w:rFonts w:ascii="Arial" w:hAnsi="Arial" w:cs="Arial"/>
          <w:sz w:val="20"/>
          <w:szCs w:val="20"/>
        </w:rPr>
        <w:t xml:space="preserve">OPTIMASS Serie: </w:t>
      </w:r>
      <w:r w:rsidR="00A22732" w:rsidRPr="00A22732">
        <w:rPr>
          <w:rFonts w:ascii="Arial" w:hAnsi="Arial" w:cs="Arial"/>
          <w:sz w:val="20"/>
          <w:szCs w:val="20"/>
        </w:rPr>
        <w:t xml:space="preserve">Möglichkeiten der Optimierung von Prozessen mit luft- oder gashaltigen Produkten </w:t>
      </w:r>
      <w:r w:rsidR="00A22732">
        <w:rPr>
          <w:rFonts w:ascii="Arial" w:hAnsi="Arial" w:cs="Arial"/>
          <w:sz w:val="20"/>
          <w:szCs w:val="20"/>
        </w:rPr>
        <w:t>mit Hilfe</w:t>
      </w:r>
      <w:r w:rsidR="00A22732" w:rsidRPr="00A22732">
        <w:rPr>
          <w:rFonts w:ascii="Arial" w:hAnsi="Arial" w:cs="Arial"/>
          <w:sz w:val="20"/>
          <w:szCs w:val="20"/>
        </w:rPr>
        <w:t xml:space="preserve"> der </w:t>
      </w:r>
      <w:proofErr w:type="spellStart"/>
      <w:r w:rsidR="00A22732" w:rsidRPr="00A22732">
        <w:rPr>
          <w:rFonts w:ascii="Arial" w:hAnsi="Arial" w:cs="Arial"/>
          <w:sz w:val="20"/>
          <w:szCs w:val="20"/>
        </w:rPr>
        <w:t>Entrained</w:t>
      </w:r>
      <w:proofErr w:type="spellEnd"/>
      <w:r w:rsidR="00A22732" w:rsidRPr="00A22732">
        <w:rPr>
          <w:rFonts w:ascii="Arial" w:hAnsi="Arial" w:cs="Arial"/>
          <w:sz w:val="20"/>
          <w:szCs w:val="20"/>
        </w:rPr>
        <w:t xml:space="preserve"> Gas Management EGM Technologie </w:t>
      </w:r>
      <w:r w:rsidR="00A22732">
        <w:rPr>
          <w:rFonts w:ascii="Arial" w:hAnsi="Arial" w:cs="Arial"/>
          <w:sz w:val="20"/>
          <w:szCs w:val="20"/>
        </w:rPr>
        <w:t xml:space="preserve">stehen im Mittelpunkt des KROHNE Standes auf der </w:t>
      </w:r>
      <w:proofErr w:type="spellStart"/>
      <w:r w:rsidR="00A22732">
        <w:rPr>
          <w:rFonts w:ascii="Arial" w:hAnsi="Arial" w:cs="Arial"/>
          <w:sz w:val="20"/>
          <w:szCs w:val="20"/>
        </w:rPr>
        <w:t>Anuga</w:t>
      </w:r>
      <w:proofErr w:type="spellEnd"/>
      <w:r w:rsidR="00A22732">
        <w:rPr>
          <w:rFonts w:ascii="Arial" w:hAnsi="Arial" w:cs="Arial"/>
          <w:sz w:val="20"/>
          <w:szCs w:val="20"/>
        </w:rPr>
        <w:t xml:space="preserve"> </w:t>
      </w:r>
      <w:proofErr w:type="spellStart"/>
      <w:r w:rsidR="00A22732">
        <w:rPr>
          <w:rFonts w:ascii="Arial" w:hAnsi="Arial" w:cs="Arial"/>
          <w:sz w:val="20"/>
          <w:szCs w:val="20"/>
        </w:rPr>
        <w:t>FoodTec</w:t>
      </w:r>
      <w:proofErr w:type="spellEnd"/>
      <w:r w:rsidR="00FF18BB">
        <w:rPr>
          <w:rFonts w:ascii="Arial" w:hAnsi="Arial" w:cs="Arial"/>
          <w:sz w:val="20"/>
          <w:szCs w:val="20"/>
        </w:rPr>
        <w:t xml:space="preserve"> in</w:t>
      </w:r>
      <w:r w:rsidR="00FF18BB" w:rsidRPr="00FF18BB">
        <w:rPr>
          <w:rFonts w:ascii="Arial" w:hAnsi="Arial" w:cs="Arial"/>
          <w:sz w:val="20"/>
          <w:szCs w:val="20"/>
        </w:rPr>
        <w:t xml:space="preserve"> Halle 10.2</w:t>
      </w:r>
      <w:r w:rsidR="00FF18BB">
        <w:rPr>
          <w:rFonts w:ascii="Arial" w:hAnsi="Arial" w:cs="Arial"/>
          <w:sz w:val="20"/>
          <w:szCs w:val="20"/>
        </w:rPr>
        <w:t xml:space="preserve">, </w:t>
      </w:r>
      <w:r w:rsidR="00FF18BB" w:rsidRPr="00FF18BB">
        <w:rPr>
          <w:rFonts w:ascii="Arial" w:hAnsi="Arial" w:cs="Arial"/>
          <w:sz w:val="20"/>
          <w:szCs w:val="20"/>
        </w:rPr>
        <w:t xml:space="preserve">Stand D100/108 </w:t>
      </w:r>
    </w:p>
    <w:p w:rsidR="00EF7053" w:rsidRPr="00EF7053" w:rsidRDefault="00EF7053" w:rsidP="00EF705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DA2898"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DA2898"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A2898">
            <w:rPr>
              <w:noProof/>
            </w:rPr>
            <w:t>1</w:t>
          </w:r>
          <w:r>
            <w:fldChar w:fldCharType="end"/>
          </w:r>
          <w:r>
            <w:rPr>
              <w:rStyle w:val="Seitenzahl"/>
              <w:rFonts w:cs="Arial"/>
              <w:sz w:val="16"/>
              <w:szCs w:val="16"/>
            </w:rPr>
            <w:t>/</w:t>
          </w:r>
          <w:r w:rsidR="00DA2898">
            <w:fldChar w:fldCharType="begin"/>
          </w:r>
          <w:r w:rsidR="00DA2898">
            <w:instrText xml:space="preserve"> NUMPAGES </w:instrText>
          </w:r>
          <w:r w:rsidR="00DA2898">
            <w:fldChar w:fldCharType="separate"/>
          </w:r>
          <w:r w:rsidR="00DA2898">
            <w:rPr>
              <w:noProof/>
            </w:rPr>
            <w:t>2</w:t>
          </w:r>
          <w:r w:rsidR="00DA2898">
            <w:rPr>
              <w:noProof/>
            </w:rPr>
            <w:fldChar w:fldCharType="end"/>
          </w:r>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2">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3">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4">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5">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8"/>
  </w:num>
  <w:num w:numId="4">
    <w:abstractNumId w:val="10"/>
  </w:num>
  <w:num w:numId="5">
    <w:abstractNumId w:val="4"/>
  </w:num>
  <w:num w:numId="6">
    <w:abstractNumId w:val="13"/>
  </w:num>
  <w:num w:numId="7">
    <w:abstractNumId w:val="14"/>
  </w:num>
  <w:num w:numId="8">
    <w:abstractNumId w:val="11"/>
  </w:num>
  <w:num w:numId="9">
    <w:abstractNumId w:val="12"/>
  </w:num>
  <w:num w:numId="10">
    <w:abstractNumId w:val="5"/>
  </w:num>
  <w:num w:numId="11">
    <w:abstractNumId w:val="7"/>
  </w:num>
  <w:num w:numId="12">
    <w:abstractNumId w:val="15"/>
  </w:num>
  <w:num w:numId="13">
    <w:abstractNumId w:val="3"/>
  </w:num>
  <w:num w:numId="14">
    <w:abstractNumId w:val="0"/>
  </w:num>
  <w:num w:numId="15">
    <w:abstractNumId w:val="6"/>
  </w:num>
  <w:num w:numId="16">
    <w:abstractNumId w:val="16"/>
  </w:num>
  <w:num w:numId="17">
    <w:abstractNumId w:val="1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F293F"/>
    <w:rsid w:val="002F50DA"/>
    <w:rsid w:val="002F5645"/>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1E5D"/>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075CB"/>
    <w:rsid w:val="00411762"/>
    <w:rsid w:val="00412B12"/>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27E0"/>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25A8"/>
    <w:rsid w:val="004C4A0B"/>
    <w:rsid w:val="004C5C71"/>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4A61"/>
    <w:rsid w:val="0063614D"/>
    <w:rsid w:val="0064035C"/>
    <w:rsid w:val="00640827"/>
    <w:rsid w:val="00641D59"/>
    <w:rsid w:val="0064268E"/>
    <w:rsid w:val="0064402F"/>
    <w:rsid w:val="0064615B"/>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4F2"/>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472C"/>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59FA"/>
    <w:rsid w:val="00976387"/>
    <w:rsid w:val="009779AA"/>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2732"/>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50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0DB0"/>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6E32"/>
    <w:rsid w:val="00DE112F"/>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5D5A"/>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57350"/>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63F2"/>
    <w:rsid w:val="00F9716F"/>
    <w:rsid w:val="00FA0735"/>
    <w:rsid w:val="00FA36D6"/>
    <w:rsid w:val="00FA5C24"/>
    <w:rsid w:val="00FA77E1"/>
    <w:rsid w:val="00FB067E"/>
    <w:rsid w:val="00FB449D"/>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09A92-C6B2-4E19-B372-E959C9A74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485</Words>
  <Characters>3603</Characters>
  <Application>Microsoft Office Word</Application>
  <DocSecurity>0</DocSecurity>
  <Lines>30</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4080</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4</cp:revision>
  <cp:lastPrinted>2018-01-25T11:38:00Z</cp:lastPrinted>
  <dcterms:created xsi:type="dcterms:W3CDTF">2018-01-26T12:57:00Z</dcterms:created>
  <dcterms:modified xsi:type="dcterms:W3CDTF">2018-02-12T06:52:00Z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