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26" w:rsidRPr="003C0626" w:rsidRDefault="00F11A02" w:rsidP="00CE5D1E">
      <w:pPr>
        <w:adjustRightInd w:val="0"/>
        <w:spacing w:line="288" w:lineRule="auto"/>
        <w:ind w:right="495"/>
        <w:rPr>
          <w:rFonts w:ascii="Arial" w:hAnsi="Arial"/>
          <w:b/>
          <w:bCs/>
          <w:color w:val="auto"/>
          <w:sz w:val="32"/>
          <w:szCs w:val="32"/>
        </w:rPr>
      </w:pPr>
      <w:r w:rsidRPr="00F11A02">
        <w:rPr>
          <w:rFonts w:ascii="Arial" w:hAnsi="Arial" w:cs="Arial"/>
          <w:b/>
          <w:color w:val="auto"/>
          <w:sz w:val="32"/>
          <w:szCs w:val="32"/>
        </w:rPr>
        <w:t>CTO Dr. Attila Bilgic neues Mitglied der KROHNE Gruppe Geschäftsführung</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F11A02" w:rsidRPr="00F11A02" w:rsidRDefault="003C0626" w:rsidP="00F11A02">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0B3A97">
        <w:rPr>
          <w:rFonts w:ascii="Arial" w:hAnsi="Arial" w:cs="Arial"/>
          <w:color w:val="auto"/>
          <w:sz w:val="20"/>
          <w:szCs w:val="20"/>
        </w:rPr>
        <w:t>27</w:t>
      </w:r>
      <w:bookmarkStart w:id="0" w:name="_GoBack"/>
      <w:bookmarkEnd w:id="0"/>
      <w:r w:rsidR="009A147C" w:rsidRPr="005776A0">
        <w:rPr>
          <w:rFonts w:ascii="Arial" w:hAnsi="Arial" w:cs="Arial"/>
          <w:color w:val="auto"/>
          <w:sz w:val="20"/>
          <w:szCs w:val="20"/>
        </w:rPr>
        <w:t xml:space="preserve">. </w:t>
      </w:r>
      <w:r w:rsidR="00F11A02">
        <w:rPr>
          <w:rFonts w:ascii="Arial" w:hAnsi="Arial" w:cs="Arial"/>
          <w:sz w:val="20"/>
          <w:szCs w:val="20"/>
        </w:rPr>
        <w:t>Februar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7F2587" w:rsidRPr="007F2587">
        <w:rPr>
          <w:rFonts w:ascii="Arial" w:hAnsi="Arial" w:cs="Arial"/>
          <w:sz w:val="20"/>
          <w:szCs w:val="20"/>
        </w:rPr>
        <w:t>Mit Wirkung zum 01.01.2017 hat der Beirat der KROHNE Gruppe Dr.-Ing. Attila Bilgic zum Geschäftsführer der Ludwig KROHNE GmbH &amp; Co KG bestellt. Er übernimmt die globale Verantwortung für Forschung und Entwicklung und erweitert die Geschäftsführung der KROHNE Gruppe zu Michael Rademacher-Dubbick und Stephan Neuburger.</w:t>
      </w:r>
    </w:p>
    <w:p w:rsidR="00F11A02" w:rsidRPr="00F11A02" w:rsidRDefault="00F11A02" w:rsidP="00F11A02">
      <w:pPr>
        <w:adjustRightInd w:val="0"/>
        <w:spacing w:line="288" w:lineRule="auto"/>
        <w:ind w:right="495"/>
        <w:jc w:val="both"/>
        <w:rPr>
          <w:rFonts w:ascii="Arial" w:hAnsi="Arial" w:cs="Arial"/>
          <w:sz w:val="20"/>
          <w:szCs w:val="20"/>
        </w:rPr>
      </w:pPr>
    </w:p>
    <w:p w:rsidR="00F11A02" w:rsidRPr="00F11A02" w:rsidRDefault="00F11A02" w:rsidP="00F11A02">
      <w:pPr>
        <w:adjustRightInd w:val="0"/>
        <w:spacing w:line="288" w:lineRule="auto"/>
        <w:ind w:right="495"/>
        <w:jc w:val="both"/>
        <w:rPr>
          <w:rFonts w:ascii="Arial" w:hAnsi="Arial" w:cs="Arial"/>
          <w:sz w:val="20"/>
          <w:szCs w:val="20"/>
        </w:rPr>
      </w:pPr>
      <w:r w:rsidRPr="00F11A02">
        <w:rPr>
          <w:rFonts w:ascii="Arial" w:hAnsi="Arial" w:cs="Arial"/>
          <w:sz w:val="20"/>
          <w:szCs w:val="20"/>
        </w:rPr>
        <w:t xml:space="preserve">Seine Kernaufgabe ist die „Digitalisierung“ der Messgeräte und Messsysteme, ihre stärkere Vernetzung und Integration untereinander sowie mit und in </w:t>
      </w:r>
      <w:proofErr w:type="gramStart"/>
      <w:r w:rsidRPr="00F11A02">
        <w:rPr>
          <w:rFonts w:ascii="Arial" w:hAnsi="Arial" w:cs="Arial"/>
          <w:sz w:val="20"/>
          <w:szCs w:val="20"/>
        </w:rPr>
        <w:t>die</w:t>
      </w:r>
      <w:proofErr w:type="gramEnd"/>
      <w:r w:rsidRPr="00F11A02">
        <w:rPr>
          <w:rFonts w:ascii="Arial" w:hAnsi="Arial" w:cs="Arial"/>
          <w:sz w:val="20"/>
          <w:szCs w:val="20"/>
        </w:rPr>
        <w:t xml:space="preserve"> digitalen Systemen der Anwender. Besondere Bedeutung hat hier der Bereich „smarte Sensorik“, den KROHNE unter seiner Führung mit verschiedenen Forschungsprojekte</w:t>
      </w:r>
      <w:r w:rsidR="001756F8">
        <w:rPr>
          <w:rFonts w:ascii="Arial" w:hAnsi="Arial" w:cs="Arial"/>
          <w:sz w:val="20"/>
          <w:szCs w:val="20"/>
        </w:rPr>
        <w:t>n</w:t>
      </w:r>
      <w:r w:rsidRPr="00F11A02">
        <w:rPr>
          <w:rFonts w:ascii="Arial" w:hAnsi="Arial" w:cs="Arial"/>
          <w:sz w:val="20"/>
          <w:szCs w:val="20"/>
        </w:rPr>
        <w:t xml:space="preserve"> maßgeblich vorangetrieben hat. Mit über 350 Mitarbeitern arbeiten aktuell knapp 10% aller Beschäftigten der KROHNE Gruppe im Bereich Forschung und Entwicklung und verfügen über ein Budget von ca. 8% des Gesa</w:t>
      </w:r>
      <w:r>
        <w:rPr>
          <w:rFonts w:ascii="Arial" w:hAnsi="Arial" w:cs="Arial"/>
          <w:sz w:val="20"/>
          <w:szCs w:val="20"/>
        </w:rPr>
        <w:t xml:space="preserve">mtumsatzes (Gesamtumsatz 2015: </w:t>
      </w:r>
      <w:r w:rsidRPr="00F11A02">
        <w:rPr>
          <w:rFonts w:ascii="Arial" w:hAnsi="Arial" w:cs="Arial"/>
          <w:sz w:val="20"/>
          <w:szCs w:val="20"/>
        </w:rPr>
        <w:t>ca. 500 Mio. Euro).</w:t>
      </w:r>
    </w:p>
    <w:p w:rsidR="00F11A02" w:rsidRPr="00F11A02" w:rsidRDefault="00F11A02" w:rsidP="00F11A02">
      <w:pPr>
        <w:adjustRightInd w:val="0"/>
        <w:spacing w:line="288" w:lineRule="auto"/>
        <w:ind w:right="495"/>
        <w:jc w:val="both"/>
        <w:rPr>
          <w:rFonts w:ascii="Arial" w:hAnsi="Arial" w:cs="Arial"/>
          <w:sz w:val="20"/>
          <w:szCs w:val="20"/>
        </w:rPr>
      </w:pPr>
    </w:p>
    <w:p w:rsidR="003577B8" w:rsidRDefault="00F11A02" w:rsidP="00F11A02">
      <w:pPr>
        <w:adjustRightInd w:val="0"/>
        <w:spacing w:line="288" w:lineRule="auto"/>
        <w:ind w:right="495"/>
        <w:jc w:val="both"/>
        <w:rPr>
          <w:rFonts w:ascii="Arial" w:hAnsi="Arial" w:cs="Arial"/>
          <w:sz w:val="20"/>
          <w:szCs w:val="20"/>
        </w:rPr>
      </w:pPr>
      <w:r w:rsidRPr="00F11A02">
        <w:rPr>
          <w:rFonts w:ascii="Arial" w:hAnsi="Arial" w:cs="Arial"/>
          <w:sz w:val="20"/>
          <w:szCs w:val="20"/>
        </w:rPr>
        <w:t xml:space="preserve">Das Thema Vernetzung ist prägend für seinen beruflichen Weg: vor seinem Einstieg bei KROHNE war Dr. Bilgic von 2000 bis 2009 in verschiedenen Positionen im Geschäftsbereich „Communication Solutions“ der Infineon Technologies AG tätig, zuletzt als </w:t>
      </w:r>
      <w:proofErr w:type="spellStart"/>
      <w:r w:rsidRPr="00F11A02">
        <w:rPr>
          <w:rFonts w:ascii="Arial" w:hAnsi="Arial" w:cs="Arial"/>
          <w:sz w:val="20"/>
          <w:szCs w:val="20"/>
        </w:rPr>
        <w:t>Director</w:t>
      </w:r>
      <w:proofErr w:type="spellEnd"/>
      <w:r w:rsidRPr="00F11A02">
        <w:rPr>
          <w:rFonts w:ascii="Arial" w:hAnsi="Arial" w:cs="Arial"/>
          <w:sz w:val="20"/>
          <w:szCs w:val="20"/>
        </w:rPr>
        <w:t xml:space="preserve"> System Engineering. Von 2007 bis 2009 leitete er parallel den Lehrstuhl „Integrierte Systeme“ an der Ruhr-Universität Bochum. Seit 2016 ist er Vorstandsmitglied der VDI/VDE-Gesellschaft Mess- und Automatisierungstechnik, darüber hinaus ist er Mitglied der Deutschen Physikalischen Gesellschaft und des Institute </w:t>
      </w:r>
      <w:proofErr w:type="spellStart"/>
      <w:r w:rsidRPr="00F11A02">
        <w:rPr>
          <w:rFonts w:ascii="Arial" w:hAnsi="Arial" w:cs="Arial"/>
          <w:sz w:val="20"/>
          <w:szCs w:val="20"/>
        </w:rPr>
        <w:t>of</w:t>
      </w:r>
      <w:proofErr w:type="spellEnd"/>
      <w:r w:rsidRPr="00F11A02">
        <w:rPr>
          <w:rFonts w:ascii="Arial" w:hAnsi="Arial" w:cs="Arial"/>
          <w:sz w:val="20"/>
          <w:szCs w:val="20"/>
        </w:rPr>
        <w:t xml:space="preserve"> </w:t>
      </w:r>
      <w:proofErr w:type="spellStart"/>
      <w:r w:rsidRPr="00F11A02">
        <w:rPr>
          <w:rFonts w:ascii="Arial" w:hAnsi="Arial" w:cs="Arial"/>
          <w:sz w:val="20"/>
          <w:szCs w:val="20"/>
        </w:rPr>
        <w:t>Electrical</w:t>
      </w:r>
      <w:proofErr w:type="spellEnd"/>
      <w:r w:rsidRPr="00F11A02">
        <w:rPr>
          <w:rFonts w:ascii="Arial" w:hAnsi="Arial" w:cs="Arial"/>
          <w:sz w:val="20"/>
          <w:szCs w:val="20"/>
        </w:rPr>
        <w:t xml:space="preserve"> </w:t>
      </w:r>
      <w:proofErr w:type="spellStart"/>
      <w:r w:rsidRPr="00F11A02">
        <w:rPr>
          <w:rFonts w:ascii="Arial" w:hAnsi="Arial" w:cs="Arial"/>
          <w:sz w:val="20"/>
          <w:szCs w:val="20"/>
        </w:rPr>
        <w:t>and</w:t>
      </w:r>
      <w:proofErr w:type="spellEnd"/>
      <w:r w:rsidRPr="00F11A02">
        <w:rPr>
          <w:rFonts w:ascii="Arial" w:hAnsi="Arial" w:cs="Arial"/>
          <w:sz w:val="20"/>
          <w:szCs w:val="20"/>
        </w:rPr>
        <w:t xml:space="preserve"> Electronics Engineers IEEE.</w:t>
      </w:r>
    </w:p>
    <w:p w:rsidR="00F11A02" w:rsidRDefault="00F11A02" w:rsidP="00F11A02">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CE5D1E">
        <w:rPr>
          <w:rFonts w:ascii="Arial" w:hAnsi="Arial" w:cs="Arial"/>
          <w:sz w:val="20"/>
          <w:szCs w:val="20"/>
        </w:rPr>
        <w:t>3.6</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F11A02" w:rsidP="0089045E">
      <w:pPr>
        <w:spacing w:line="288" w:lineRule="auto"/>
        <w:ind w:right="537"/>
        <w:jc w:val="both"/>
        <w:rPr>
          <w:rFonts w:ascii="Arial" w:hAnsi="Arial" w:cs="Arial"/>
          <w:sz w:val="20"/>
          <w:szCs w:val="20"/>
        </w:rPr>
      </w:pPr>
      <w:r>
        <w:rPr>
          <w:rFonts w:ascii="Arial" w:hAnsi="Arial" w:cs="Arial"/>
          <w:noProof/>
          <w:sz w:val="20"/>
          <w:szCs w:val="20"/>
        </w:rPr>
        <w:drawing>
          <wp:inline distT="0" distB="0" distL="0" distR="0">
            <wp:extent cx="1489809" cy="198407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ila_Bilgic_15cm_breit_72dpi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2353" cy="1987464"/>
                    </a:xfrm>
                    <a:prstGeom prst="rect">
                      <a:avLst/>
                    </a:prstGeom>
                  </pic:spPr>
                </pic:pic>
              </a:graphicData>
            </a:graphic>
          </wp:inline>
        </w:drawing>
      </w:r>
    </w:p>
    <w:p w:rsidR="001110A1" w:rsidRPr="00CE5D1E" w:rsidRDefault="001110A1" w:rsidP="00CE5D1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263DCE" w:rsidRPr="00263DCE">
        <w:rPr>
          <w:rFonts w:ascii="Arial" w:hAnsi="Arial" w:cs="Arial"/>
          <w:sz w:val="20"/>
          <w:szCs w:val="20"/>
        </w:rPr>
        <w:t xml:space="preserve">CTO Dr. Attila Bilgic </w:t>
      </w:r>
      <w:r w:rsidR="00263DCE">
        <w:rPr>
          <w:rFonts w:ascii="Arial" w:hAnsi="Arial" w:cs="Arial"/>
          <w:sz w:val="20"/>
          <w:szCs w:val="20"/>
        </w:rPr>
        <w:t xml:space="preserve">ist </w:t>
      </w:r>
      <w:r w:rsidR="00263DCE" w:rsidRPr="00263DCE">
        <w:rPr>
          <w:rFonts w:ascii="Arial" w:hAnsi="Arial" w:cs="Arial"/>
          <w:sz w:val="20"/>
          <w:szCs w:val="20"/>
        </w:rPr>
        <w:t>neues Mitglied der KROHNE Gruppe Geschäftsführung</w:t>
      </w:r>
    </w:p>
    <w:p w:rsidR="001110A1" w:rsidRPr="00360855" w:rsidRDefault="001110A1"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lastRenderedPageBreak/>
        <w:t>Herausgeber:</w:t>
      </w:r>
    </w:p>
    <w:p w:rsidR="00263DCE" w:rsidRDefault="00263DCE" w:rsidP="00B115CE">
      <w:pPr>
        <w:spacing w:line="288" w:lineRule="auto"/>
        <w:rPr>
          <w:rFonts w:ascii="Arial" w:hAnsi="Arial" w:cs="Arial"/>
          <w:sz w:val="20"/>
          <w:szCs w:val="20"/>
        </w:rPr>
      </w:pPr>
      <w:r w:rsidRPr="00F11A02">
        <w:rPr>
          <w:rFonts w:ascii="Arial" w:hAnsi="Arial" w:cs="Arial"/>
          <w:sz w:val="20"/>
          <w:szCs w:val="20"/>
        </w:rPr>
        <w:t>Ludwig KROHNE GmbH &amp; Co KG</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0B3A97"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0B3A97"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B3A97">
            <w:rPr>
              <w:noProof/>
            </w:rPr>
            <w:t>1</w:t>
          </w:r>
          <w:r>
            <w:fldChar w:fldCharType="end"/>
          </w:r>
          <w:r>
            <w:rPr>
              <w:rStyle w:val="Seitenzahl"/>
              <w:rFonts w:cs="Arial"/>
              <w:sz w:val="16"/>
              <w:szCs w:val="16"/>
            </w:rPr>
            <w:t>/</w:t>
          </w:r>
          <w:fldSimple w:instr=" NUMPAGES ">
            <w:r w:rsidR="000B3A97">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3A97"/>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6F8"/>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3DCE"/>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1E48"/>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2587"/>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1A02"/>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5E590-68E3-4190-8C85-CCA8AC81D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312</Words>
  <Characters>2183</Characters>
  <Application>Microsoft Office Word</Application>
  <DocSecurity>0</DocSecurity>
  <Lines>18</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2491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15</cp:revision>
  <cp:lastPrinted>2012-06-14T17:54:00Z</cp:lastPrinted>
  <dcterms:created xsi:type="dcterms:W3CDTF">2013-12-05T15:41:00Z</dcterms:created>
  <dcterms:modified xsi:type="dcterms:W3CDTF">2017-02-24T08:03:00Z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