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811" w:rsidRDefault="001E7900"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1E7900">
        <w:rPr>
          <w:rFonts w:ascii="Arial" w:hAnsi="Arial" w:cs="Arial"/>
          <w:b/>
          <w:sz w:val="28"/>
          <w:szCs w:val="32"/>
          <w:lang w:val="fr-FR"/>
        </w:rPr>
        <w:t xml:space="preserve">OPTISWITCH 5300 C : détecteur de niveau pour conditions </w:t>
      </w:r>
    </w:p>
    <w:p w:rsidR="0033265B" w:rsidRDefault="001E7900"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proofErr w:type="gramStart"/>
      <w:r w:rsidRPr="001E7900">
        <w:rPr>
          <w:rFonts w:ascii="Arial" w:hAnsi="Arial" w:cs="Arial"/>
          <w:b/>
          <w:sz w:val="28"/>
          <w:szCs w:val="32"/>
          <w:lang w:val="fr-FR"/>
        </w:rPr>
        <w:t>de</w:t>
      </w:r>
      <w:proofErr w:type="gramEnd"/>
      <w:r w:rsidRPr="001E7900">
        <w:rPr>
          <w:rFonts w:ascii="Arial" w:hAnsi="Arial" w:cs="Arial"/>
          <w:b/>
          <w:sz w:val="28"/>
          <w:szCs w:val="32"/>
          <w:lang w:val="fr-FR"/>
        </w:rPr>
        <w:t xml:space="preserve"> </w:t>
      </w:r>
      <w:proofErr w:type="spellStart"/>
      <w:r w:rsidRPr="001E7900">
        <w:rPr>
          <w:rFonts w:ascii="Arial" w:hAnsi="Arial" w:cs="Arial"/>
          <w:b/>
          <w:sz w:val="28"/>
          <w:szCs w:val="32"/>
          <w:lang w:val="fr-FR"/>
        </w:rPr>
        <w:t>process</w:t>
      </w:r>
      <w:proofErr w:type="spellEnd"/>
      <w:r w:rsidRPr="001E7900">
        <w:rPr>
          <w:rFonts w:ascii="Arial" w:hAnsi="Arial" w:cs="Arial"/>
          <w:b/>
          <w:sz w:val="28"/>
          <w:szCs w:val="32"/>
          <w:lang w:val="fr-FR"/>
        </w:rPr>
        <w:t xml:space="preserve"> extrêmes</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1E7900" w:rsidRPr="001E7900" w:rsidRDefault="001E7900" w:rsidP="001E7900">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1E7900">
        <w:rPr>
          <w:rFonts w:ascii="Arial" w:hAnsi="Arial" w:cs="Arial"/>
          <w:color w:val="auto"/>
          <w:sz w:val="20"/>
          <w:szCs w:val="20"/>
          <w:lang w:val="fr-FR"/>
        </w:rPr>
        <w:t>Nouveau détecteur à lames vibrantes pour applications liquides</w:t>
      </w:r>
    </w:p>
    <w:p w:rsidR="001E7900" w:rsidRPr="001E7900" w:rsidRDefault="001E7900" w:rsidP="001E7900">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1E7900">
        <w:rPr>
          <w:rFonts w:ascii="Arial" w:hAnsi="Arial" w:cs="Arial"/>
          <w:color w:val="auto"/>
          <w:sz w:val="20"/>
          <w:szCs w:val="20"/>
          <w:lang w:val="fr-FR"/>
        </w:rPr>
        <w:t>Pour de fortes températures ou températures cryogéniques, ainsi que pressions de service élevées</w:t>
      </w:r>
    </w:p>
    <w:p w:rsidR="001E7900" w:rsidRPr="004D10BD" w:rsidRDefault="001E7900" w:rsidP="001E7900">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1E7900">
        <w:rPr>
          <w:rFonts w:ascii="Arial" w:hAnsi="Arial" w:cs="Arial"/>
          <w:color w:val="auto"/>
          <w:sz w:val="20"/>
          <w:szCs w:val="20"/>
          <w:lang w:val="fr-FR"/>
        </w:rPr>
        <w:t>Conforme SIL 2/3, diverses homologations pour utilisation en zones à atmosphère explosive</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1E7900" w:rsidRDefault="001E7900" w:rsidP="001E7900">
      <w:pPr>
        <w:adjustRightInd w:val="0"/>
        <w:spacing w:line="288" w:lineRule="auto"/>
        <w:ind w:right="495"/>
        <w:jc w:val="both"/>
        <w:rPr>
          <w:rFonts w:ascii="Arial" w:hAnsi="Arial" w:cs="Arial"/>
          <w:color w:val="auto"/>
          <w:sz w:val="20"/>
          <w:szCs w:val="20"/>
          <w:lang w:val="fr-FR"/>
        </w:rPr>
      </w:pPr>
      <w:r w:rsidRPr="001E7900">
        <w:rPr>
          <w:rFonts w:ascii="Arial" w:hAnsi="Arial" w:cs="Arial"/>
          <w:color w:val="auto"/>
          <w:sz w:val="20"/>
          <w:szCs w:val="20"/>
          <w:lang w:val="fr-FR"/>
        </w:rPr>
        <w:t xml:space="preserve">Avec le tout nouveau OPTISWITCH 5300 C, KROHNE présente un </w:t>
      </w:r>
      <w:r w:rsidRPr="003C53FB">
        <w:rPr>
          <w:rFonts w:ascii="Arial" w:hAnsi="Arial" w:cs="Arial"/>
          <w:b/>
          <w:color w:val="auto"/>
          <w:sz w:val="20"/>
          <w:szCs w:val="20"/>
          <w:lang w:val="fr-FR"/>
        </w:rPr>
        <w:t xml:space="preserve">détecteur de niveau à lames vibrantes pour liquides capable de résister à des conditions de </w:t>
      </w:r>
      <w:proofErr w:type="spellStart"/>
      <w:r w:rsidRPr="003C53FB">
        <w:rPr>
          <w:rFonts w:ascii="Arial" w:hAnsi="Arial" w:cs="Arial"/>
          <w:b/>
          <w:color w:val="auto"/>
          <w:sz w:val="20"/>
          <w:szCs w:val="20"/>
          <w:lang w:val="fr-FR"/>
        </w:rPr>
        <w:t>process</w:t>
      </w:r>
      <w:proofErr w:type="spellEnd"/>
      <w:r w:rsidRPr="003C53FB">
        <w:rPr>
          <w:rFonts w:ascii="Arial" w:hAnsi="Arial" w:cs="Arial"/>
          <w:b/>
          <w:color w:val="auto"/>
          <w:sz w:val="20"/>
          <w:szCs w:val="20"/>
          <w:lang w:val="fr-FR"/>
        </w:rPr>
        <w:t xml:space="preserve"> extrêmes</w:t>
      </w:r>
      <w:r w:rsidRPr="001E7900">
        <w:rPr>
          <w:rFonts w:ascii="Arial" w:hAnsi="Arial" w:cs="Arial"/>
          <w:color w:val="auto"/>
          <w:sz w:val="20"/>
          <w:szCs w:val="20"/>
          <w:lang w:val="fr-FR"/>
        </w:rPr>
        <w:t xml:space="preserve">, telles que fortes températures ou températures cryogéniques et pressions de </w:t>
      </w:r>
      <w:proofErr w:type="spellStart"/>
      <w:r w:rsidRPr="001E7900">
        <w:rPr>
          <w:rFonts w:ascii="Arial" w:hAnsi="Arial" w:cs="Arial"/>
          <w:color w:val="auto"/>
          <w:sz w:val="20"/>
          <w:szCs w:val="20"/>
          <w:lang w:val="fr-FR"/>
        </w:rPr>
        <w:t>process</w:t>
      </w:r>
      <w:proofErr w:type="spellEnd"/>
      <w:r w:rsidRPr="001E7900">
        <w:rPr>
          <w:rFonts w:ascii="Arial" w:hAnsi="Arial" w:cs="Arial"/>
          <w:color w:val="auto"/>
          <w:sz w:val="20"/>
          <w:szCs w:val="20"/>
          <w:lang w:val="fr-FR"/>
        </w:rPr>
        <w:t xml:space="preserve"> élevées. Son très </w:t>
      </w:r>
      <w:r w:rsidRPr="00852291">
        <w:rPr>
          <w:rFonts w:ascii="Arial" w:hAnsi="Arial" w:cs="Arial"/>
          <w:b/>
          <w:color w:val="auto"/>
          <w:sz w:val="20"/>
          <w:szCs w:val="20"/>
          <w:lang w:val="fr-FR"/>
        </w:rPr>
        <w:t>large domaine d'application</w:t>
      </w:r>
      <w:r w:rsidRPr="001E7900">
        <w:rPr>
          <w:rFonts w:ascii="Arial" w:hAnsi="Arial" w:cs="Arial"/>
          <w:color w:val="auto"/>
          <w:sz w:val="20"/>
          <w:szCs w:val="20"/>
          <w:lang w:val="fr-FR"/>
        </w:rPr>
        <w:t xml:space="preserve"> va de l'industrie chimique jusqu'à celle du pétrole et du gaz, en passant par le transport maritime de GNL (Gaz Naturel Liquéfié) et la génération de vapeur.</w:t>
      </w:r>
    </w:p>
    <w:p w:rsidR="001E7900" w:rsidRPr="001E7900" w:rsidRDefault="001E7900" w:rsidP="001E7900">
      <w:pPr>
        <w:adjustRightInd w:val="0"/>
        <w:spacing w:line="288" w:lineRule="auto"/>
        <w:ind w:right="495"/>
        <w:jc w:val="both"/>
        <w:rPr>
          <w:rFonts w:ascii="Arial" w:hAnsi="Arial" w:cs="Arial"/>
          <w:color w:val="auto"/>
          <w:sz w:val="20"/>
          <w:szCs w:val="20"/>
          <w:lang w:val="fr-FR"/>
        </w:rPr>
      </w:pPr>
    </w:p>
    <w:p w:rsidR="001E7900" w:rsidRDefault="001E7900" w:rsidP="001E7900">
      <w:pPr>
        <w:adjustRightInd w:val="0"/>
        <w:spacing w:line="288" w:lineRule="auto"/>
        <w:ind w:right="495"/>
        <w:jc w:val="both"/>
        <w:rPr>
          <w:rFonts w:ascii="Arial" w:hAnsi="Arial" w:cs="Arial"/>
          <w:color w:val="auto"/>
          <w:sz w:val="20"/>
          <w:szCs w:val="20"/>
          <w:lang w:val="fr-FR"/>
        </w:rPr>
      </w:pPr>
      <w:r w:rsidRPr="001E7900">
        <w:rPr>
          <w:rFonts w:ascii="Arial" w:hAnsi="Arial" w:cs="Arial"/>
          <w:color w:val="auto"/>
          <w:sz w:val="20"/>
          <w:szCs w:val="20"/>
          <w:lang w:val="fr-FR"/>
        </w:rPr>
        <w:t xml:space="preserve">L'OPTISWITCH 5300 C permet de prévenir les débordements, fournit une alarme de niveau haut/bas, assure une protection de marche à sec pour les pompes dans les applications liquides connaissant une </w:t>
      </w:r>
      <w:r w:rsidRPr="00CE580A">
        <w:rPr>
          <w:rFonts w:ascii="Arial" w:hAnsi="Arial" w:cs="Arial"/>
          <w:b/>
          <w:color w:val="auto"/>
          <w:sz w:val="20"/>
          <w:szCs w:val="20"/>
          <w:lang w:val="fr-FR"/>
        </w:rPr>
        <w:t>plage</w:t>
      </w:r>
      <w:r w:rsidR="00BB2153" w:rsidRPr="00CE580A">
        <w:rPr>
          <w:rFonts w:ascii="Arial" w:hAnsi="Arial" w:cs="Arial"/>
          <w:b/>
          <w:color w:val="auto"/>
          <w:sz w:val="20"/>
          <w:szCs w:val="20"/>
          <w:lang w:val="fr-FR"/>
        </w:rPr>
        <w:t xml:space="preserve"> de température</w:t>
      </w:r>
      <w:r w:rsidR="00BB2153">
        <w:rPr>
          <w:rFonts w:ascii="Arial" w:hAnsi="Arial" w:cs="Arial"/>
          <w:color w:val="auto"/>
          <w:sz w:val="20"/>
          <w:szCs w:val="20"/>
          <w:lang w:val="fr-FR"/>
        </w:rPr>
        <w:t xml:space="preserve"> </w:t>
      </w:r>
      <w:r w:rsidR="00BB2153" w:rsidRPr="00CE580A">
        <w:rPr>
          <w:rFonts w:ascii="Arial" w:hAnsi="Arial" w:cs="Arial"/>
          <w:b/>
          <w:color w:val="auto"/>
          <w:sz w:val="20"/>
          <w:szCs w:val="20"/>
          <w:lang w:val="fr-FR"/>
        </w:rPr>
        <w:t>de -196…+450°C</w:t>
      </w:r>
      <w:r w:rsidR="00BB2153">
        <w:rPr>
          <w:rFonts w:ascii="Arial" w:hAnsi="Arial" w:cs="Arial"/>
          <w:color w:val="auto"/>
          <w:sz w:val="20"/>
          <w:szCs w:val="20"/>
          <w:lang w:val="fr-FR"/>
        </w:rPr>
        <w:t xml:space="preserve"> </w:t>
      </w:r>
      <w:r w:rsidRPr="001E7900">
        <w:rPr>
          <w:rFonts w:ascii="Arial" w:hAnsi="Arial" w:cs="Arial"/>
          <w:color w:val="auto"/>
          <w:sz w:val="20"/>
          <w:szCs w:val="20"/>
          <w:lang w:val="fr-FR"/>
        </w:rPr>
        <w:t xml:space="preserve">et une </w:t>
      </w:r>
      <w:r w:rsidRPr="00CE580A">
        <w:rPr>
          <w:rFonts w:ascii="Arial" w:hAnsi="Arial" w:cs="Arial"/>
          <w:b/>
          <w:color w:val="auto"/>
          <w:sz w:val="20"/>
          <w:szCs w:val="20"/>
          <w:lang w:val="fr-FR"/>
        </w:rPr>
        <w:t>plage de pression</w:t>
      </w:r>
      <w:r w:rsidRPr="001E7900">
        <w:rPr>
          <w:rFonts w:ascii="Arial" w:hAnsi="Arial" w:cs="Arial"/>
          <w:color w:val="auto"/>
          <w:sz w:val="20"/>
          <w:szCs w:val="20"/>
          <w:lang w:val="fr-FR"/>
        </w:rPr>
        <w:t xml:space="preserve"> </w:t>
      </w:r>
      <w:r w:rsidRPr="00CE580A">
        <w:rPr>
          <w:rFonts w:ascii="Arial" w:hAnsi="Arial" w:cs="Arial"/>
          <w:b/>
          <w:color w:val="auto"/>
          <w:sz w:val="20"/>
          <w:szCs w:val="20"/>
          <w:lang w:val="fr-FR"/>
        </w:rPr>
        <w:t xml:space="preserve">de -1…160 </w:t>
      </w:r>
      <w:proofErr w:type="spellStart"/>
      <w:r w:rsidRPr="00CE580A">
        <w:rPr>
          <w:rFonts w:ascii="Arial" w:hAnsi="Arial" w:cs="Arial"/>
          <w:b/>
          <w:color w:val="auto"/>
          <w:sz w:val="20"/>
          <w:szCs w:val="20"/>
          <w:lang w:val="fr-FR"/>
        </w:rPr>
        <w:t>barg</w:t>
      </w:r>
      <w:proofErr w:type="spellEnd"/>
      <w:r w:rsidRPr="001E7900">
        <w:rPr>
          <w:rFonts w:ascii="Arial" w:hAnsi="Arial" w:cs="Arial"/>
          <w:color w:val="auto"/>
          <w:sz w:val="20"/>
          <w:szCs w:val="20"/>
          <w:lang w:val="fr-FR"/>
        </w:rPr>
        <w:t xml:space="preserve">. Des longueurs d'insertion jusqu'à 3 m sont disponibles, ainsi qu'une grande variété de matériaux pour la sonde et les raccords </w:t>
      </w:r>
      <w:proofErr w:type="spellStart"/>
      <w:r w:rsidRPr="001E7900">
        <w:rPr>
          <w:rFonts w:ascii="Arial" w:hAnsi="Arial" w:cs="Arial"/>
          <w:color w:val="auto"/>
          <w:sz w:val="20"/>
          <w:szCs w:val="20"/>
          <w:lang w:val="fr-FR"/>
        </w:rPr>
        <w:t>process</w:t>
      </w:r>
      <w:proofErr w:type="spellEnd"/>
      <w:r w:rsidRPr="001E7900">
        <w:rPr>
          <w:rFonts w:ascii="Arial" w:hAnsi="Arial" w:cs="Arial"/>
          <w:color w:val="auto"/>
          <w:sz w:val="20"/>
          <w:szCs w:val="20"/>
          <w:lang w:val="fr-FR"/>
        </w:rPr>
        <w:t>. Les pièces de l'OPTISWITCH 5300 C en contact avec le produit sont en alliage Inconel 718 avec 316L ou Hastelloy C-22. Les options de communication comprennent une sortie 2 fils 8/16 mA, un relais (DPDT) et un transistor PNP/NPN.</w:t>
      </w:r>
    </w:p>
    <w:p w:rsidR="001E7900" w:rsidRPr="001E7900" w:rsidRDefault="001E7900" w:rsidP="001E7900">
      <w:pPr>
        <w:adjustRightInd w:val="0"/>
        <w:spacing w:line="288" w:lineRule="auto"/>
        <w:ind w:right="495"/>
        <w:jc w:val="both"/>
        <w:rPr>
          <w:rFonts w:ascii="Arial" w:hAnsi="Arial" w:cs="Arial"/>
          <w:color w:val="auto"/>
          <w:sz w:val="20"/>
          <w:szCs w:val="20"/>
          <w:lang w:val="fr-FR"/>
        </w:rPr>
      </w:pPr>
    </w:p>
    <w:p w:rsidR="001E7900" w:rsidRDefault="001E7900" w:rsidP="001E7900">
      <w:pPr>
        <w:adjustRightInd w:val="0"/>
        <w:spacing w:line="288" w:lineRule="auto"/>
        <w:ind w:right="495"/>
        <w:jc w:val="both"/>
        <w:rPr>
          <w:rFonts w:ascii="Arial" w:hAnsi="Arial" w:cs="Arial"/>
          <w:color w:val="auto"/>
          <w:sz w:val="20"/>
          <w:szCs w:val="20"/>
          <w:lang w:val="fr-FR"/>
        </w:rPr>
      </w:pPr>
      <w:r w:rsidRPr="001E7900">
        <w:rPr>
          <w:rFonts w:ascii="Arial" w:hAnsi="Arial" w:cs="Arial"/>
          <w:color w:val="auto"/>
          <w:sz w:val="20"/>
          <w:szCs w:val="20"/>
          <w:lang w:val="fr-FR"/>
        </w:rPr>
        <w:t>Le nouveau détecteur de niveau a obtenu les homologations Ex, WHG (</w:t>
      </w:r>
      <w:proofErr w:type="spellStart"/>
      <w:r w:rsidRPr="001E7900">
        <w:rPr>
          <w:rFonts w:ascii="Arial" w:hAnsi="Arial" w:cs="Arial"/>
          <w:color w:val="auto"/>
          <w:sz w:val="20"/>
          <w:szCs w:val="20"/>
          <w:lang w:val="fr-FR"/>
        </w:rPr>
        <w:t>Wasserhaushaltsgesetz</w:t>
      </w:r>
      <w:proofErr w:type="spellEnd"/>
      <w:r w:rsidRPr="001E7900">
        <w:rPr>
          <w:rFonts w:ascii="Arial" w:hAnsi="Arial" w:cs="Arial"/>
          <w:color w:val="auto"/>
          <w:sz w:val="20"/>
          <w:szCs w:val="20"/>
          <w:lang w:val="fr-FR"/>
        </w:rPr>
        <w:t xml:space="preserve">, loi allemande sur les ressources en eau), diverses homologations maritimes et est conforme aux exigences pour une utilisation dans des </w:t>
      </w:r>
      <w:r w:rsidRPr="00CE580A">
        <w:rPr>
          <w:rFonts w:ascii="Arial" w:hAnsi="Arial" w:cs="Arial"/>
          <w:b/>
          <w:color w:val="auto"/>
          <w:sz w:val="20"/>
          <w:szCs w:val="20"/>
          <w:lang w:val="fr-FR"/>
        </w:rPr>
        <w:t>chaudières</w:t>
      </w:r>
      <w:r w:rsidRPr="001E7900">
        <w:rPr>
          <w:rFonts w:ascii="Arial" w:hAnsi="Arial" w:cs="Arial"/>
          <w:color w:val="auto"/>
          <w:sz w:val="20"/>
          <w:szCs w:val="20"/>
          <w:lang w:val="fr-FR"/>
        </w:rPr>
        <w:t xml:space="preserve"> et installations auxiliaires </w:t>
      </w:r>
      <w:r w:rsidRPr="00CE580A">
        <w:rPr>
          <w:rFonts w:ascii="Arial" w:hAnsi="Arial" w:cs="Arial"/>
          <w:b/>
          <w:color w:val="auto"/>
          <w:sz w:val="20"/>
          <w:szCs w:val="20"/>
          <w:lang w:val="fr-FR"/>
        </w:rPr>
        <w:t>selon les normes EN 12952-11 (chaudières à tubes d'eau) et EN 12953-9 (chaudières à tubes de fumée</w:t>
      </w:r>
      <w:r w:rsidRPr="00737BD2">
        <w:rPr>
          <w:rFonts w:ascii="Arial" w:hAnsi="Arial" w:cs="Arial"/>
          <w:b/>
          <w:color w:val="auto"/>
          <w:sz w:val="20"/>
          <w:szCs w:val="20"/>
          <w:lang w:val="fr-FR"/>
        </w:rPr>
        <w:t>)</w:t>
      </w:r>
      <w:r w:rsidRPr="001E7900">
        <w:rPr>
          <w:rFonts w:ascii="Arial" w:hAnsi="Arial" w:cs="Arial"/>
          <w:color w:val="auto"/>
          <w:sz w:val="20"/>
          <w:szCs w:val="20"/>
          <w:lang w:val="fr-FR"/>
        </w:rPr>
        <w:t xml:space="preserve">. </w:t>
      </w:r>
      <w:bookmarkStart w:id="0" w:name="_GoBack"/>
      <w:bookmarkEnd w:id="0"/>
      <w:r w:rsidRPr="001E7900">
        <w:rPr>
          <w:rFonts w:ascii="Arial" w:hAnsi="Arial" w:cs="Arial"/>
          <w:color w:val="auto"/>
          <w:sz w:val="20"/>
          <w:szCs w:val="20"/>
          <w:lang w:val="fr-FR"/>
        </w:rPr>
        <w:t>L'OPTISWITCH 5300 C est conçu pour une utilisation dans des boucles de sécurité : en tant qu'appareil unique pour une fonction de sécurité unique (1oo1), il est conforme à l'architecture SIL 2, dans une configuration redondante homogène, il l'est à l'architecture SIL 3 (1oo2).</w:t>
      </w:r>
    </w:p>
    <w:p w:rsidR="001E7900" w:rsidRPr="001E7900" w:rsidRDefault="001E7900" w:rsidP="001E7900">
      <w:pPr>
        <w:adjustRightInd w:val="0"/>
        <w:spacing w:line="288" w:lineRule="auto"/>
        <w:ind w:right="495"/>
        <w:jc w:val="both"/>
        <w:rPr>
          <w:rFonts w:ascii="Arial" w:hAnsi="Arial" w:cs="Arial"/>
          <w:color w:val="auto"/>
          <w:sz w:val="20"/>
          <w:szCs w:val="20"/>
          <w:lang w:val="fr-FR"/>
        </w:rPr>
      </w:pPr>
    </w:p>
    <w:p w:rsidR="004E21D9" w:rsidRDefault="001E7900" w:rsidP="001E7900">
      <w:pPr>
        <w:adjustRightInd w:val="0"/>
        <w:spacing w:line="288" w:lineRule="auto"/>
        <w:ind w:right="495"/>
        <w:jc w:val="both"/>
        <w:rPr>
          <w:rFonts w:ascii="Arial" w:hAnsi="Arial" w:cs="Arial"/>
          <w:color w:val="auto"/>
          <w:sz w:val="20"/>
          <w:szCs w:val="20"/>
          <w:lang w:val="fr-FR"/>
        </w:rPr>
      </w:pPr>
      <w:r w:rsidRPr="001E7900">
        <w:rPr>
          <w:rFonts w:ascii="Arial" w:hAnsi="Arial" w:cs="Arial"/>
          <w:color w:val="auto"/>
          <w:sz w:val="20"/>
          <w:szCs w:val="20"/>
          <w:lang w:val="fr-FR"/>
        </w:rPr>
        <w:t>Ce nouveau détecteur vient renforcer la gamme de détecteurs KROHNE, garantissant une détection précise et fiable. Les séries OPTISWITCH 4000 et OPTISWITCH 5000 sont conçues pour les applications liquides, tandis que la série OPTISWITCH 3000 est conçue pour une utilisation avec des matières solides.</w:t>
      </w:r>
    </w:p>
    <w:p w:rsidR="001E7900" w:rsidRDefault="001E7900" w:rsidP="001E7900">
      <w:pPr>
        <w:adjustRightInd w:val="0"/>
        <w:spacing w:line="288" w:lineRule="auto"/>
        <w:ind w:right="495"/>
        <w:jc w:val="both"/>
        <w:rPr>
          <w:rFonts w:ascii="Arial" w:hAnsi="Arial" w:cs="Arial"/>
          <w:color w:val="auto"/>
          <w:sz w:val="20"/>
          <w:szCs w:val="20"/>
          <w:lang w:val="fr-FR"/>
        </w:rPr>
      </w:pPr>
    </w:p>
    <w:p w:rsidR="006B0467"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D91009">
        <w:rPr>
          <w:rFonts w:ascii="Arial" w:hAnsi="Arial" w:cs="Arial"/>
          <w:color w:val="auto"/>
          <w:sz w:val="20"/>
          <w:szCs w:val="20"/>
          <w:lang w:val="fr-FR"/>
        </w:rPr>
        <w:t>5</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1E7900" w:rsidP="004D10BD">
      <w:pPr>
        <w:adjustRightInd w:val="0"/>
        <w:spacing w:line="288" w:lineRule="auto"/>
        <w:ind w:right="495"/>
        <w:jc w:val="both"/>
        <w:rPr>
          <w:rFonts w:ascii="Arial" w:hAnsi="Arial" w:cs="Arial"/>
          <w:color w:val="auto"/>
          <w:sz w:val="20"/>
          <w:szCs w:val="20"/>
          <w:lang w:val="fr-FR"/>
        </w:rPr>
      </w:pPr>
      <w:r>
        <w:rPr>
          <w:b/>
          <w:noProof/>
          <w:szCs w:val="20"/>
          <w:lang w:val="fr-FR" w:eastAsia="fr-FR"/>
        </w:rPr>
        <w:lastRenderedPageBreak/>
        <w:drawing>
          <wp:inline distT="0" distB="0" distL="0" distR="0" wp14:anchorId="645534F5" wp14:editId="33DD8E65">
            <wp:extent cx="5276850" cy="381797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83026" cy="3822444"/>
                    </a:xfrm>
                    <a:prstGeom prst="rect">
                      <a:avLst/>
                    </a:prstGeom>
                    <a:noFill/>
                    <a:ln>
                      <a:noFill/>
                    </a:ln>
                  </pic:spPr>
                </pic:pic>
              </a:graphicData>
            </a:graphic>
          </wp:inline>
        </w:drawing>
      </w:r>
    </w:p>
    <w:p w:rsidR="0032434C" w:rsidRDefault="001E7900" w:rsidP="004D10BD">
      <w:pPr>
        <w:adjustRightInd w:val="0"/>
        <w:spacing w:line="288" w:lineRule="auto"/>
        <w:ind w:right="495"/>
        <w:jc w:val="both"/>
        <w:rPr>
          <w:rFonts w:ascii="Arial" w:hAnsi="Arial" w:cs="Arial"/>
          <w:color w:val="auto"/>
          <w:sz w:val="20"/>
          <w:szCs w:val="20"/>
          <w:lang w:val="fr-FR"/>
        </w:rPr>
      </w:pPr>
      <w:r w:rsidRPr="001E7900">
        <w:rPr>
          <w:rFonts w:ascii="Arial" w:hAnsi="Arial" w:cs="Arial"/>
          <w:color w:val="auto"/>
          <w:sz w:val="20"/>
          <w:szCs w:val="20"/>
          <w:lang w:val="fr-FR"/>
        </w:rPr>
        <w:t xml:space="preserve">Détecteur de niveau à lames vibrantes OPTISWITCH 5300 C pour conditions de </w:t>
      </w:r>
      <w:proofErr w:type="spellStart"/>
      <w:r w:rsidRPr="001E7900">
        <w:rPr>
          <w:rFonts w:ascii="Arial" w:hAnsi="Arial" w:cs="Arial"/>
          <w:color w:val="auto"/>
          <w:sz w:val="20"/>
          <w:szCs w:val="20"/>
          <w:lang w:val="fr-FR"/>
        </w:rPr>
        <w:t>process</w:t>
      </w:r>
      <w:proofErr w:type="spellEnd"/>
      <w:r w:rsidRPr="001E7900">
        <w:rPr>
          <w:rFonts w:ascii="Arial" w:hAnsi="Arial" w:cs="Arial"/>
          <w:color w:val="auto"/>
          <w:sz w:val="20"/>
          <w:szCs w:val="20"/>
          <w:lang w:val="fr-FR"/>
        </w:rPr>
        <w:t xml:space="preserve"> extrêmes</w:t>
      </w:r>
    </w:p>
    <w:p w:rsidR="004E21D9" w:rsidRPr="004D10BD" w:rsidRDefault="004E21D9"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737BD2"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737BD2"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737BD2">
            <w:rPr>
              <w:noProof/>
            </w:rPr>
            <w:t>1</w:t>
          </w:r>
          <w:r>
            <w:fldChar w:fldCharType="end"/>
          </w:r>
          <w:r>
            <w:rPr>
              <w:rStyle w:val="Numrodepage"/>
              <w:rFonts w:cs="Arial"/>
              <w:sz w:val="16"/>
              <w:szCs w:val="16"/>
            </w:rPr>
            <w:t>/</w:t>
          </w:r>
          <w:r w:rsidR="00737BD2">
            <w:fldChar w:fldCharType="begin"/>
          </w:r>
          <w:r w:rsidR="00737BD2">
            <w:instrText xml:space="preserve"> NUMPAGES </w:instrText>
          </w:r>
          <w:r w:rsidR="00737BD2">
            <w:fldChar w:fldCharType="separate"/>
          </w:r>
          <w:r w:rsidR="00737BD2">
            <w:rPr>
              <w:noProof/>
            </w:rPr>
            <w:t>2</w:t>
          </w:r>
          <w:r w:rsidR="00737BD2">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53FB"/>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04F2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37BD2"/>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291"/>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37811"/>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2153"/>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0A"/>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842FC-37A5-4654-8389-8FFB9F4D6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4</TotalTime>
  <Pages>2</Pages>
  <Words>485</Words>
  <Characters>2742</Characters>
  <Application>Microsoft Office Word</Application>
  <DocSecurity>0</DocSecurity>
  <Lines>22</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3221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13</cp:revision>
  <cp:lastPrinted>2015-03-09T08:55:00Z</cp:lastPrinted>
  <dcterms:created xsi:type="dcterms:W3CDTF">2016-01-21T17:14:00Z</dcterms:created>
  <dcterms:modified xsi:type="dcterms:W3CDTF">2016-03-01T15:11:00Z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