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361" w:rsidRPr="004C1361" w:rsidRDefault="00E220AA" w:rsidP="005A3387">
      <w:pPr>
        <w:ind w:right="679"/>
        <w:rPr>
          <w:rFonts w:ascii="Arial" w:hAnsi="Arial" w:cs="Arial"/>
          <w:b/>
          <w:color w:val="auto"/>
          <w:sz w:val="28"/>
          <w:szCs w:val="32"/>
        </w:rPr>
      </w:pPr>
      <w:r>
        <w:rPr>
          <w:rFonts w:ascii="Arial" w:hAnsi="Arial" w:cs="Arial"/>
          <w:b/>
          <w:color w:val="auto"/>
          <w:sz w:val="28"/>
          <w:szCs w:val="32"/>
        </w:rPr>
        <w:t xml:space="preserve">Spatenstich </w:t>
      </w:r>
      <w:r w:rsidR="003715B0">
        <w:rPr>
          <w:rFonts w:ascii="Arial" w:hAnsi="Arial" w:cs="Arial"/>
          <w:b/>
          <w:color w:val="auto"/>
          <w:sz w:val="28"/>
          <w:szCs w:val="32"/>
        </w:rPr>
        <w:t>zur neuen</w:t>
      </w:r>
      <w:r>
        <w:rPr>
          <w:rFonts w:ascii="Arial" w:hAnsi="Arial" w:cs="Arial"/>
          <w:b/>
          <w:color w:val="auto"/>
          <w:sz w:val="28"/>
          <w:szCs w:val="32"/>
        </w:rPr>
        <w:t xml:space="preserve"> KROHNE Konzernzentrale</w:t>
      </w:r>
      <w:r w:rsidR="003715B0">
        <w:rPr>
          <w:rFonts w:ascii="Arial" w:hAnsi="Arial" w:cs="Arial"/>
          <w:b/>
          <w:color w:val="auto"/>
          <w:sz w:val="28"/>
          <w:szCs w:val="32"/>
        </w:rPr>
        <w:t xml:space="preserve"> in Duisburg</w:t>
      </w:r>
    </w:p>
    <w:p w:rsidR="009A06B7" w:rsidRPr="001E1C59" w:rsidRDefault="009A06B7" w:rsidP="001B7B2D">
      <w:pPr>
        <w:spacing w:line="288" w:lineRule="auto"/>
        <w:ind w:right="822"/>
        <w:rPr>
          <w:rFonts w:ascii="Arial" w:hAnsi="Arial" w:cs="Arial"/>
          <w:sz w:val="20"/>
          <w:szCs w:val="20"/>
        </w:rPr>
      </w:pPr>
    </w:p>
    <w:p w:rsidR="003715B0" w:rsidRDefault="003715B0" w:rsidP="005D4C60">
      <w:pPr>
        <w:pStyle w:val="Listenabsatz"/>
        <w:numPr>
          <w:ilvl w:val="0"/>
          <w:numId w:val="19"/>
        </w:numPr>
        <w:spacing w:line="288" w:lineRule="auto"/>
        <w:ind w:right="963"/>
        <w:rPr>
          <w:rFonts w:ascii="Arial" w:hAnsi="Arial" w:cs="Arial"/>
          <w:sz w:val="20"/>
          <w:szCs w:val="20"/>
        </w:rPr>
      </w:pPr>
      <w:r>
        <w:rPr>
          <w:rFonts w:ascii="Arial" w:hAnsi="Arial" w:cs="Arial"/>
          <w:color w:val="auto"/>
          <w:sz w:val="20"/>
          <w:szCs w:val="20"/>
        </w:rPr>
        <w:t>Baubeginn der neuen</w:t>
      </w:r>
      <w:r w:rsidRPr="003715B0">
        <w:rPr>
          <w:rFonts w:ascii="Arial" w:hAnsi="Arial" w:cs="Arial"/>
          <w:color w:val="auto"/>
          <w:sz w:val="20"/>
          <w:szCs w:val="20"/>
        </w:rPr>
        <w:t xml:space="preserve"> KROHNE Konzernzentrale</w:t>
      </w:r>
      <w:r>
        <w:rPr>
          <w:rFonts w:ascii="Arial" w:hAnsi="Arial" w:cs="Arial"/>
          <w:color w:val="auto"/>
          <w:sz w:val="20"/>
          <w:szCs w:val="20"/>
        </w:rPr>
        <w:t xml:space="preserve"> mit einem</w:t>
      </w:r>
      <w:r w:rsidRPr="003715B0">
        <w:rPr>
          <w:rFonts w:ascii="Arial" w:hAnsi="Arial" w:cs="Arial"/>
          <w:color w:val="auto"/>
          <w:sz w:val="20"/>
          <w:szCs w:val="20"/>
        </w:rPr>
        <w:t xml:space="preserve"> </w:t>
      </w:r>
      <w:r>
        <w:rPr>
          <w:rFonts w:ascii="Arial" w:hAnsi="Arial" w:cs="Arial"/>
          <w:sz w:val="20"/>
          <w:szCs w:val="20"/>
        </w:rPr>
        <w:t>Investitionsvolumen von über 16 Mio. Euro</w:t>
      </w:r>
      <w:bookmarkStart w:id="0" w:name="_GoBack"/>
      <w:bookmarkEnd w:id="0"/>
    </w:p>
    <w:p w:rsidR="003715B0" w:rsidRDefault="003715B0" w:rsidP="005D4C60">
      <w:pPr>
        <w:pStyle w:val="Listenabsatz"/>
        <w:numPr>
          <w:ilvl w:val="0"/>
          <w:numId w:val="19"/>
        </w:numPr>
        <w:spacing w:line="288" w:lineRule="auto"/>
        <w:ind w:right="963"/>
        <w:rPr>
          <w:rFonts w:ascii="Arial" w:hAnsi="Arial" w:cs="Arial"/>
          <w:sz w:val="20"/>
          <w:szCs w:val="20"/>
        </w:rPr>
      </w:pPr>
      <w:r>
        <w:rPr>
          <w:rFonts w:ascii="Arial" w:hAnsi="Arial" w:cs="Arial"/>
          <w:sz w:val="20"/>
          <w:szCs w:val="20"/>
        </w:rPr>
        <w:t xml:space="preserve">Büroarbeitsplätze für ca. 250 Mitarbeiter auf 7 Etagen mit einer </w:t>
      </w:r>
      <w:r>
        <w:rPr>
          <w:rFonts w:ascii="Arial" w:hAnsi="Arial" w:cs="Arial"/>
          <w:color w:val="auto"/>
          <w:sz w:val="20"/>
          <w:szCs w:val="20"/>
        </w:rPr>
        <w:t>Geschossfläche von 8.195 m²</w:t>
      </w:r>
    </w:p>
    <w:p w:rsidR="003715B0" w:rsidRPr="003715B0" w:rsidRDefault="003715B0" w:rsidP="005D4C60">
      <w:pPr>
        <w:pStyle w:val="Listenabsatz"/>
        <w:numPr>
          <w:ilvl w:val="0"/>
          <w:numId w:val="19"/>
        </w:numPr>
        <w:spacing w:line="288" w:lineRule="auto"/>
        <w:ind w:right="963"/>
        <w:rPr>
          <w:rFonts w:ascii="Arial" w:hAnsi="Arial" w:cs="Arial"/>
          <w:sz w:val="20"/>
          <w:szCs w:val="20"/>
        </w:rPr>
      </w:pPr>
      <w:r>
        <w:rPr>
          <w:rFonts w:ascii="Arial" w:hAnsi="Arial" w:cs="Arial"/>
          <w:sz w:val="20"/>
          <w:szCs w:val="20"/>
        </w:rPr>
        <w:t>Geplante Gesamtfertigstellung im August 2016</w:t>
      </w:r>
    </w:p>
    <w:p w:rsidR="003715B0" w:rsidRPr="003715B0" w:rsidRDefault="003715B0" w:rsidP="0041066B">
      <w:pPr>
        <w:pStyle w:val="StandardWeb"/>
        <w:tabs>
          <w:tab w:val="left" w:pos="7830"/>
          <w:tab w:val="left" w:pos="9356"/>
        </w:tabs>
        <w:spacing w:before="0" w:beforeAutospacing="0" w:after="0" w:afterAutospacing="0" w:line="288" w:lineRule="auto"/>
        <w:ind w:right="743"/>
        <w:rPr>
          <w:rFonts w:ascii="Arial" w:hAnsi="Arial" w:cs="Arial"/>
          <w:sz w:val="20"/>
          <w:szCs w:val="20"/>
        </w:rPr>
      </w:pPr>
    </w:p>
    <w:p w:rsidR="00F9628E" w:rsidRPr="002E1CEB" w:rsidRDefault="00F9628E" w:rsidP="0041066B">
      <w:pPr>
        <w:pStyle w:val="StandardWeb"/>
        <w:tabs>
          <w:tab w:val="left" w:pos="7830"/>
          <w:tab w:val="left" w:pos="9356"/>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E220AA" w:rsidRDefault="00A075A3" w:rsidP="00E220AA">
      <w:pPr>
        <w:tabs>
          <w:tab w:val="left" w:pos="9214"/>
          <w:tab w:val="left" w:pos="9356"/>
        </w:tabs>
        <w:adjustRightInd w:val="0"/>
        <w:spacing w:line="288" w:lineRule="auto"/>
        <w:ind w:right="743"/>
        <w:jc w:val="both"/>
        <w:rPr>
          <w:rFonts w:ascii="Arial" w:hAnsi="Arial" w:cs="Arial"/>
          <w:color w:val="auto"/>
          <w:sz w:val="20"/>
          <w:szCs w:val="20"/>
        </w:rPr>
      </w:pPr>
      <w:r w:rsidRPr="00A075A3">
        <w:rPr>
          <w:rFonts w:ascii="Arial" w:hAnsi="Arial" w:cs="Arial"/>
          <w:color w:val="auto"/>
          <w:sz w:val="20"/>
          <w:szCs w:val="20"/>
        </w:rPr>
        <w:t xml:space="preserve">Duisburg, </w:t>
      </w:r>
      <w:r w:rsidR="00E220AA">
        <w:rPr>
          <w:rFonts w:ascii="Arial" w:hAnsi="Arial" w:cs="Arial"/>
          <w:color w:val="auto"/>
          <w:sz w:val="20"/>
          <w:szCs w:val="20"/>
        </w:rPr>
        <w:t>1</w:t>
      </w:r>
      <w:r w:rsidR="00E474F4">
        <w:rPr>
          <w:rFonts w:ascii="Arial" w:hAnsi="Arial" w:cs="Arial"/>
          <w:color w:val="auto"/>
          <w:sz w:val="20"/>
          <w:szCs w:val="20"/>
        </w:rPr>
        <w:t>9</w:t>
      </w:r>
      <w:r w:rsidRPr="00A075A3">
        <w:rPr>
          <w:rFonts w:ascii="Arial" w:hAnsi="Arial" w:cs="Arial"/>
          <w:color w:val="auto"/>
          <w:sz w:val="20"/>
          <w:szCs w:val="20"/>
        </w:rPr>
        <w:t xml:space="preserve">. </w:t>
      </w:r>
      <w:r w:rsidR="00E220AA">
        <w:rPr>
          <w:rFonts w:ascii="Arial" w:hAnsi="Arial" w:cs="Arial"/>
          <w:color w:val="auto"/>
          <w:sz w:val="20"/>
          <w:szCs w:val="20"/>
        </w:rPr>
        <w:t>November</w:t>
      </w:r>
      <w:r w:rsidR="00717EDF">
        <w:rPr>
          <w:rFonts w:ascii="Arial" w:hAnsi="Arial" w:cs="Arial"/>
          <w:color w:val="auto"/>
          <w:sz w:val="20"/>
          <w:szCs w:val="20"/>
        </w:rPr>
        <w:t xml:space="preserve"> 2014</w:t>
      </w:r>
      <w:r w:rsidRPr="00A075A3">
        <w:rPr>
          <w:rFonts w:ascii="Arial" w:hAnsi="Arial" w:cs="Arial"/>
          <w:color w:val="auto"/>
          <w:sz w:val="20"/>
          <w:szCs w:val="20"/>
        </w:rPr>
        <w:t xml:space="preserve">: </w:t>
      </w:r>
      <w:r w:rsidR="00E220AA">
        <w:rPr>
          <w:rFonts w:ascii="Arial" w:hAnsi="Arial" w:cs="Arial"/>
          <w:color w:val="auto"/>
          <w:sz w:val="20"/>
          <w:szCs w:val="20"/>
        </w:rPr>
        <w:t>Am Dienstag, den 18</w:t>
      </w:r>
      <w:r w:rsidR="00E220AA" w:rsidRPr="00A075A3">
        <w:rPr>
          <w:rFonts w:ascii="Arial" w:hAnsi="Arial" w:cs="Arial"/>
          <w:color w:val="auto"/>
          <w:sz w:val="20"/>
          <w:szCs w:val="20"/>
        </w:rPr>
        <w:t xml:space="preserve">. </w:t>
      </w:r>
      <w:r w:rsidR="00E220AA">
        <w:rPr>
          <w:rFonts w:ascii="Arial" w:hAnsi="Arial" w:cs="Arial"/>
          <w:color w:val="auto"/>
          <w:sz w:val="20"/>
          <w:szCs w:val="20"/>
        </w:rPr>
        <w:t xml:space="preserve">November 2014 </w:t>
      </w:r>
      <w:r w:rsidR="00E474F4">
        <w:rPr>
          <w:rFonts w:ascii="Arial" w:hAnsi="Arial" w:cs="Arial"/>
          <w:color w:val="auto"/>
          <w:sz w:val="20"/>
          <w:szCs w:val="20"/>
        </w:rPr>
        <w:t>fand</w:t>
      </w:r>
      <w:r w:rsidR="00E220AA">
        <w:rPr>
          <w:rFonts w:ascii="Arial" w:hAnsi="Arial" w:cs="Arial"/>
          <w:color w:val="auto"/>
          <w:sz w:val="20"/>
          <w:szCs w:val="20"/>
        </w:rPr>
        <w:t xml:space="preserve"> der Spatenstich zum Neubau der KROHNE Konzernzentrale statt. </w:t>
      </w:r>
      <w:r w:rsidR="00E220AA" w:rsidRPr="00E220AA">
        <w:rPr>
          <w:rFonts w:ascii="Arial" w:hAnsi="Arial" w:cs="Arial"/>
          <w:color w:val="auto"/>
          <w:sz w:val="20"/>
          <w:szCs w:val="20"/>
        </w:rPr>
        <w:t xml:space="preserve">Das Projekt </w:t>
      </w:r>
      <w:r w:rsidR="00A65356">
        <w:rPr>
          <w:rFonts w:ascii="Arial" w:hAnsi="Arial" w:cs="Arial"/>
          <w:color w:val="auto"/>
          <w:sz w:val="20"/>
          <w:szCs w:val="20"/>
        </w:rPr>
        <w:t xml:space="preserve">mit einem Investitionsvolumen von über 16 Mio. Euro </w:t>
      </w:r>
      <w:r w:rsidR="00E220AA" w:rsidRPr="00E220AA">
        <w:rPr>
          <w:rFonts w:ascii="Arial" w:hAnsi="Arial" w:cs="Arial"/>
          <w:color w:val="auto"/>
          <w:sz w:val="20"/>
          <w:szCs w:val="20"/>
        </w:rPr>
        <w:t>entsteht auf dem Firmengel</w:t>
      </w:r>
      <w:r w:rsidR="00E220AA" w:rsidRPr="00E220AA">
        <w:rPr>
          <w:rFonts w:ascii="Arial" w:hAnsi="Arial" w:cs="Arial" w:hint="eastAsia"/>
          <w:color w:val="auto"/>
          <w:sz w:val="20"/>
          <w:szCs w:val="20"/>
        </w:rPr>
        <w:t>ä</w:t>
      </w:r>
      <w:r w:rsidR="00E220AA" w:rsidRPr="00E220AA">
        <w:rPr>
          <w:rFonts w:ascii="Arial" w:hAnsi="Arial" w:cs="Arial"/>
          <w:color w:val="auto"/>
          <w:sz w:val="20"/>
          <w:szCs w:val="20"/>
        </w:rPr>
        <w:t xml:space="preserve">nde in </w:t>
      </w:r>
      <w:r w:rsidR="00A65356">
        <w:rPr>
          <w:rFonts w:ascii="Arial" w:hAnsi="Arial" w:cs="Arial"/>
          <w:color w:val="auto"/>
          <w:sz w:val="20"/>
          <w:szCs w:val="20"/>
        </w:rPr>
        <w:t xml:space="preserve">Duisburg nach einem </w:t>
      </w:r>
      <w:r w:rsidR="00A65356" w:rsidRPr="00E220AA">
        <w:rPr>
          <w:rFonts w:ascii="Arial" w:hAnsi="Arial" w:cs="Arial"/>
          <w:color w:val="auto"/>
          <w:sz w:val="20"/>
          <w:szCs w:val="20"/>
        </w:rPr>
        <w:t>Entwurf des Berlin</w:t>
      </w:r>
      <w:r w:rsidR="00A65356">
        <w:rPr>
          <w:rFonts w:ascii="Arial" w:hAnsi="Arial" w:cs="Arial"/>
          <w:color w:val="auto"/>
          <w:sz w:val="20"/>
          <w:szCs w:val="20"/>
        </w:rPr>
        <w:t>er</w:t>
      </w:r>
      <w:r w:rsidR="00A65356" w:rsidRPr="00E220AA">
        <w:rPr>
          <w:rFonts w:ascii="Arial" w:hAnsi="Arial" w:cs="Arial"/>
          <w:color w:val="auto"/>
          <w:sz w:val="20"/>
          <w:szCs w:val="20"/>
        </w:rPr>
        <w:t xml:space="preserve"> Architektenb</w:t>
      </w:r>
      <w:r w:rsidR="00A65356" w:rsidRPr="00E220AA">
        <w:rPr>
          <w:rFonts w:ascii="Arial" w:hAnsi="Arial" w:cs="Arial" w:hint="eastAsia"/>
          <w:color w:val="auto"/>
          <w:sz w:val="20"/>
          <w:szCs w:val="20"/>
        </w:rPr>
        <w:t>ü</w:t>
      </w:r>
      <w:r w:rsidR="00A65356" w:rsidRPr="00E220AA">
        <w:rPr>
          <w:rFonts w:ascii="Arial" w:hAnsi="Arial" w:cs="Arial"/>
          <w:color w:val="auto"/>
          <w:sz w:val="20"/>
          <w:szCs w:val="20"/>
        </w:rPr>
        <w:t>ros Baumhauer</w:t>
      </w:r>
      <w:r w:rsidR="00A65356">
        <w:rPr>
          <w:rFonts w:ascii="Arial" w:hAnsi="Arial" w:cs="Arial"/>
          <w:color w:val="auto"/>
          <w:sz w:val="20"/>
          <w:szCs w:val="20"/>
        </w:rPr>
        <w:t>.</w:t>
      </w:r>
    </w:p>
    <w:p w:rsidR="00A65356" w:rsidRDefault="00A65356" w:rsidP="00E220AA">
      <w:pPr>
        <w:tabs>
          <w:tab w:val="left" w:pos="9214"/>
          <w:tab w:val="left" w:pos="9356"/>
        </w:tabs>
        <w:adjustRightInd w:val="0"/>
        <w:spacing w:line="288" w:lineRule="auto"/>
        <w:ind w:right="743"/>
        <w:jc w:val="both"/>
        <w:rPr>
          <w:rFonts w:ascii="Arial" w:hAnsi="Arial" w:cs="Arial"/>
          <w:color w:val="auto"/>
          <w:sz w:val="20"/>
          <w:szCs w:val="20"/>
        </w:rPr>
      </w:pPr>
    </w:p>
    <w:p w:rsidR="005B6025" w:rsidRDefault="00A65356" w:rsidP="005B6025">
      <w:pPr>
        <w:tabs>
          <w:tab w:val="left" w:pos="9214"/>
          <w:tab w:val="left" w:pos="9356"/>
        </w:tabs>
        <w:adjustRightInd w:val="0"/>
        <w:spacing w:line="288" w:lineRule="auto"/>
        <w:ind w:right="743"/>
        <w:jc w:val="both"/>
        <w:rPr>
          <w:rFonts w:ascii="Arial" w:hAnsi="Arial" w:cs="Arial"/>
          <w:color w:val="auto"/>
          <w:sz w:val="20"/>
          <w:szCs w:val="20"/>
        </w:rPr>
      </w:pPr>
      <w:r>
        <w:rPr>
          <w:rFonts w:ascii="Arial" w:hAnsi="Arial" w:cs="Arial"/>
          <w:color w:val="auto"/>
          <w:sz w:val="20"/>
          <w:szCs w:val="20"/>
        </w:rPr>
        <w:t xml:space="preserve">Das neue Gebäude wird auf 7 Etagen eine Geschossfläche von 8.195 m² bieten, damit entsteht Platz für ca. 250 Büroarbeitsplätze. </w:t>
      </w:r>
      <w:r w:rsidR="005B6025">
        <w:rPr>
          <w:rFonts w:ascii="Arial" w:hAnsi="Arial" w:cs="Arial"/>
          <w:color w:val="auto"/>
          <w:sz w:val="20"/>
          <w:szCs w:val="20"/>
        </w:rPr>
        <w:t>Es</w:t>
      </w:r>
      <w:r w:rsidR="005B6025" w:rsidRPr="005B6025">
        <w:rPr>
          <w:rFonts w:ascii="Arial" w:hAnsi="Arial" w:cs="Arial"/>
          <w:color w:val="auto"/>
          <w:sz w:val="20"/>
          <w:szCs w:val="20"/>
        </w:rPr>
        <w:t xml:space="preserve"> </w:t>
      </w:r>
      <w:r w:rsidR="005B6025">
        <w:rPr>
          <w:rFonts w:ascii="Arial" w:hAnsi="Arial" w:cs="Arial"/>
          <w:color w:val="auto"/>
          <w:sz w:val="20"/>
          <w:szCs w:val="20"/>
        </w:rPr>
        <w:t>greift</w:t>
      </w:r>
      <w:r w:rsidR="005B6025" w:rsidRPr="005B6025">
        <w:rPr>
          <w:rFonts w:ascii="Arial" w:hAnsi="Arial" w:cs="Arial"/>
          <w:color w:val="auto"/>
          <w:sz w:val="20"/>
          <w:szCs w:val="20"/>
        </w:rPr>
        <w:t xml:space="preserve"> die Formen der bestehenden</w:t>
      </w:r>
      <w:r w:rsidR="005B6025">
        <w:rPr>
          <w:rFonts w:ascii="Arial" w:hAnsi="Arial" w:cs="Arial"/>
          <w:color w:val="auto"/>
          <w:sz w:val="20"/>
          <w:szCs w:val="20"/>
        </w:rPr>
        <w:t xml:space="preserve"> Architektur auf und erzielt b</w:t>
      </w:r>
      <w:r w:rsidR="005B6025" w:rsidRPr="005B6025">
        <w:rPr>
          <w:rFonts w:ascii="Arial" w:hAnsi="Arial" w:cs="Arial"/>
          <w:color w:val="auto"/>
          <w:sz w:val="20"/>
          <w:szCs w:val="20"/>
        </w:rPr>
        <w:t>esondere Wirkung durch</w:t>
      </w:r>
      <w:r w:rsidR="005B6025">
        <w:rPr>
          <w:rFonts w:ascii="Arial" w:hAnsi="Arial" w:cs="Arial"/>
          <w:color w:val="auto"/>
          <w:sz w:val="20"/>
          <w:szCs w:val="20"/>
        </w:rPr>
        <w:t xml:space="preserve"> </w:t>
      </w:r>
      <w:r w:rsidR="005B6025" w:rsidRPr="005B6025">
        <w:rPr>
          <w:rFonts w:ascii="Arial" w:hAnsi="Arial" w:cs="Arial"/>
          <w:color w:val="auto"/>
          <w:sz w:val="20"/>
          <w:szCs w:val="20"/>
        </w:rPr>
        <w:t>seine Ganzglasfassade, die bei D</w:t>
      </w:r>
      <w:r w:rsidR="005B6025" w:rsidRPr="005B6025">
        <w:rPr>
          <w:rFonts w:ascii="Arial" w:hAnsi="Arial" w:cs="Arial" w:hint="eastAsia"/>
          <w:color w:val="auto"/>
          <w:sz w:val="20"/>
          <w:szCs w:val="20"/>
        </w:rPr>
        <w:t>ä</w:t>
      </w:r>
      <w:r w:rsidR="005B6025" w:rsidRPr="005B6025">
        <w:rPr>
          <w:rFonts w:ascii="Arial" w:hAnsi="Arial" w:cs="Arial"/>
          <w:color w:val="auto"/>
          <w:sz w:val="20"/>
          <w:szCs w:val="20"/>
        </w:rPr>
        <w:t>mmerung zu</w:t>
      </w:r>
      <w:r w:rsidR="005B6025">
        <w:rPr>
          <w:rFonts w:ascii="Arial" w:hAnsi="Arial" w:cs="Arial"/>
          <w:color w:val="auto"/>
          <w:sz w:val="20"/>
          <w:szCs w:val="20"/>
        </w:rPr>
        <w:t xml:space="preserve"> </w:t>
      </w:r>
      <w:r w:rsidR="005B6025" w:rsidRPr="005B6025">
        <w:rPr>
          <w:rFonts w:ascii="Arial" w:hAnsi="Arial" w:cs="Arial"/>
          <w:color w:val="auto"/>
          <w:sz w:val="20"/>
          <w:szCs w:val="20"/>
        </w:rPr>
        <w:t>leuchten beginnt.</w:t>
      </w:r>
      <w:r w:rsidR="005B6025">
        <w:rPr>
          <w:rFonts w:ascii="Arial" w:hAnsi="Arial" w:cs="Arial"/>
          <w:color w:val="auto"/>
          <w:sz w:val="20"/>
          <w:szCs w:val="20"/>
        </w:rPr>
        <w:t xml:space="preserve"> Bei einer Höhe von ca. 27 m w</w:t>
      </w:r>
      <w:r w:rsidR="005B6025" w:rsidRPr="005B6025">
        <w:rPr>
          <w:rFonts w:ascii="Arial" w:hAnsi="Arial" w:cs="Arial"/>
          <w:color w:val="auto"/>
          <w:sz w:val="20"/>
          <w:szCs w:val="20"/>
        </w:rPr>
        <w:t>urde besonderen Wert darauf gelegt, dass keine</w:t>
      </w:r>
      <w:r w:rsidR="005B6025">
        <w:rPr>
          <w:rFonts w:ascii="Arial" w:hAnsi="Arial" w:cs="Arial"/>
          <w:color w:val="auto"/>
          <w:sz w:val="20"/>
          <w:szCs w:val="20"/>
        </w:rPr>
        <w:t xml:space="preserve"> </w:t>
      </w:r>
      <w:r w:rsidR="005B6025" w:rsidRPr="005B6025">
        <w:rPr>
          <w:rFonts w:ascii="Arial" w:hAnsi="Arial" w:cs="Arial"/>
          <w:color w:val="auto"/>
          <w:sz w:val="20"/>
          <w:szCs w:val="20"/>
        </w:rPr>
        <w:t xml:space="preserve">dunklen </w:t>
      </w:r>
      <w:r w:rsidR="005B6025" w:rsidRPr="005B6025">
        <w:rPr>
          <w:rFonts w:ascii="Arial" w:hAnsi="Arial" w:cs="Arial" w:hint="eastAsia"/>
          <w:color w:val="auto"/>
          <w:sz w:val="20"/>
          <w:szCs w:val="20"/>
        </w:rPr>
        <w:t>„</w:t>
      </w:r>
      <w:r w:rsidR="005B6025" w:rsidRPr="005B6025">
        <w:rPr>
          <w:rFonts w:ascii="Arial" w:hAnsi="Arial" w:cs="Arial"/>
          <w:color w:val="auto"/>
          <w:sz w:val="20"/>
          <w:szCs w:val="20"/>
        </w:rPr>
        <w:t>Schluchten</w:t>
      </w:r>
      <w:r w:rsidR="005B6025" w:rsidRPr="005B6025">
        <w:rPr>
          <w:rFonts w:ascii="Arial" w:hAnsi="Arial" w:cs="Arial" w:hint="eastAsia"/>
          <w:color w:val="auto"/>
          <w:sz w:val="20"/>
          <w:szCs w:val="20"/>
        </w:rPr>
        <w:t>“</w:t>
      </w:r>
      <w:r w:rsidR="005B6025" w:rsidRPr="005B6025">
        <w:rPr>
          <w:rFonts w:ascii="Arial" w:hAnsi="Arial" w:cs="Arial"/>
          <w:color w:val="auto"/>
          <w:sz w:val="20"/>
          <w:szCs w:val="20"/>
        </w:rPr>
        <w:t xml:space="preserve"> zwischen den Geb</w:t>
      </w:r>
      <w:r w:rsidR="005B6025" w:rsidRPr="005B6025">
        <w:rPr>
          <w:rFonts w:ascii="Arial" w:hAnsi="Arial" w:cs="Arial" w:hint="eastAsia"/>
          <w:color w:val="auto"/>
          <w:sz w:val="20"/>
          <w:szCs w:val="20"/>
        </w:rPr>
        <w:t>ä</w:t>
      </w:r>
      <w:r w:rsidR="005B6025" w:rsidRPr="005B6025">
        <w:rPr>
          <w:rFonts w:ascii="Arial" w:hAnsi="Arial" w:cs="Arial"/>
          <w:color w:val="auto"/>
          <w:sz w:val="20"/>
          <w:szCs w:val="20"/>
        </w:rPr>
        <w:t>udeteilen</w:t>
      </w:r>
      <w:r w:rsidR="005B6025">
        <w:rPr>
          <w:rFonts w:ascii="Arial" w:hAnsi="Arial" w:cs="Arial"/>
          <w:color w:val="auto"/>
          <w:sz w:val="20"/>
          <w:szCs w:val="20"/>
        </w:rPr>
        <w:t xml:space="preserve"> </w:t>
      </w:r>
      <w:r w:rsidR="005B6025" w:rsidRPr="005B6025">
        <w:rPr>
          <w:rFonts w:ascii="Arial" w:hAnsi="Arial" w:cs="Arial"/>
          <w:color w:val="auto"/>
          <w:sz w:val="20"/>
          <w:szCs w:val="20"/>
        </w:rPr>
        <w:t>entstehen, und dass ausreichend Platz f</w:t>
      </w:r>
      <w:r w:rsidR="005B6025" w:rsidRPr="005B6025">
        <w:rPr>
          <w:rFonts w:ascii="Arial" w:hAnsi="Arial" w:cs="Arial" w:hint="eastAsia"/>
          <w:color w:val="auto"/>
          <w:sz w:val="20"/>
          <w:szCs w:val="20"/>
        </w:rPr>
        <w:t>ü</w:t>
      </w:r>
      <w:r w:rsidR="005B6025" w:rsidRPr="005B6025">
        <w:rPr>
          <w:rFonts w:ascii="Arial" w:hAnsi="Arial" w:cs="Arial"/>
          <w:color w:val="auto"/>
          <w:sz w:val="20"/>
          <w:szCs w:val="20"/>
        </w:rPr>
        <w:t>r Natur und</w:t>
      </w:r>
      <w:r w:rsidR="005B6025">
        <w:rPr>
          <w:rFonts w:ascii="Arial" w:hAnsi="Arial" w:cs="Arial"/>
          <w:color w:val="auto"/>
          <w:sz w:val="20"/>
          <w:szCs w:val="20"/>
        </w:rPr>
        <w:t xml:space="preserve"> </w:t>
      </w:r>
      <w:r w:rsidR="005B6025" w:rsidRPr="005B6025">
        <w:rPr>
          <w:rFonts w:ascii="Arial" w:hAnsi="Arial" w:cs="Arial"/>
          <w:color w:val="auto"/>
          <w:sz w:val="20"/>
          <w:szCs w:val="20"/>
        </w:rPr>
        <w:t>Pflanzen gelassen wird.</w:t>
      </w:r>
    </w:p>
    <w:p w:rsidR="005B6025" w:rsidRDefault="005B6025" w:rsidP="005B6025">
      <w:pPr>
        <w:tabs>
          <w:tab w:val="left" w:pos="9214"/>
          <w:tab w:val="left" w:pos="9356"/>
        </w:tabs>
        <w:adjustRightInd w:val="0"/>
        <w:spacing w:line="288" w:lineRule="auto"/>
        <w:ind w:right="743"/>
        <w:jc w:val="both"/>
        <w:rPr>
          <w:rFonts w:ascii="Arial" w:hAnsi="Arial" w:cs="Arial"/>
          <w:color w:val="auto"/>
          <w:sz w:val="20"/>
          <w:szCs w:val="20"/>
        </w:rPr>
      </w:pPr>
    </w:p>
    <w:p w:rsidR="005B6025" w:rsidRDefault="003A66CA" w:rsidP="003A66CA">
      <w:pPr>
        <w:tabs>
          <w:tab w:val="left" w:pos="9214"/>
          <w:tab w:val="left" w:pos="9356"/>
        </w:tabs>
        <w:adjustRightInd w:val="0"/>
        <w:spacing w:line="288" w:lineRule="auto"/>
        <w:ind w:right="743"/>
        <w:jc w:val="both"/>
        <w:rPr>
          <w:rFonts w:ascii="Arial" w:hAnsi="Arial" w:cs="Arial"/>
          <w:color w:val="auto"/>
          <w:sz w:val="20"/>
          <w:szCs w:val="20"/>
        </w:rPr>
      </w:pPr>
      <w:r w:rsidRPr="003A66CA">
        <w:rPr>
          <w:rFonts w:ascii="Arial" w:hAnsi="Arial" w:cs="Arial"/>
          <w:color w:val="auto"/>
          <w:sz w:val="20"/>
          <w:szCs w:val="20"/>
        </w:rPr>
        <w:t>Durch eine doppelschalige Au</w:t>
      </w:r>
      <w:r w:rsidRPr="003A66CA">
        <w:rPr>
          <w:rFonts w:ascii="Arial" w:hAnsi="Arial" w:cs="Arial" w:hint="eastAsia"/>
          <w:color w:val="auto"/>
          <w:sz w:val="20"/>
          <w:szCs w:val="20"/>
        </w:rPr>
        <w:t>ß</w:t>
      </w:r>
      <w:r w:rsidRPr="003A66CA">
        <w:rPr>
          <w:rFonts w:ascii="Arial" w:hAnsi="Arial" w:cs="Arial"/>
          <w:color w:val="auto"/>
          <w:sz w:val="20"/>
          <w:szCs w:val="20"/>
        </w:rPr>
        <w:t>enh</w:t>
      </w:r>
      <w:r w:rsidRPr="003A66CA">
        <w:rPr>
          <w:rFonts w:ascii="Arial" w:hAnsi="Arial" w:cs="Arial" w:hint="eastAsia"/>
          <w:color w:val="auto"/>
          <w:sz w:val="20"/>
          <w:szCs w:val="20"/>
        </w:rPr>
        <w:t>ü</w:t>
      </w:r>
      <w:r w:rsidRPr="003A66CA">
        <w:rPr>
          <w:rFonts w:ascii="Arial" w:hAnsi="Arial" w:cs="Arial"/>
          <w:color w:val="auto"/>
          <w:sz w:val="20"/>
          <w:szCs w:val="20"/>
        </w:rPr>
        <w:t>lle ist</w:t>
      </w:r>
      <w:r>
        <w:rPr>
          <w:rFonts w:ascii="Arial" w:hAnsi="Arial" w:cs="Arial"/>
          <w:color w:val="auto"/>
          <w:sz w:val="20"/>
          <w:szCs w:val="20"/>
        </w:rPr>
        <w:t xml:space="preserve"> </w:t>
      </w:r>
      <w:r w:rsidRPr="003A66CA">
        <w:rPr>
          <w:rFonts w:ascii="Arial" w:hAnsi="Arial" w:cs="Arial"/>
          <w:color w:val="auto"/>
          <w:sz w:val="20"/>
          <w:szCs w:val="20"/>
        </w:rPr>
        <w:t>der Neubau wirkungsvoll gegen L</w:t>
      </w:r>
      <w:r w:rsidRPr="003A66CA">
        <w:rPr>
          <w:rFonts w:ascii="Arial" w:hAnsi="Arial" w:cs="Arial" w:hint="eastAsia"/>
          <w:color w:val="auto"/>
          <w:sz w:val="20"/>
          <w:szCs w:val="20"/>
        </w:rPr>
        <w:t>ä</w:t>
      </w:r>
      <w:r w:rsidRPr="003A66CA">
        <w:rPr>
          <w:rFonts w:ascii="Arial" w:hAnsi="Arial" w:cs="Arial"/>
          <w:color w:val="auto"/>
          <w:sz w:val="20"/>
          <w:szCs w:val="20"/>
        </w:rPr>
        <w:t>rm isoliert.</w:t>
      </w:r>
      <w:r>
        <w:rPr>
          <w:rFonts w:ascii="Arial" w:hAnsi="Arial" w:cs="Arial"/>
          <w:color w:val="auto"/>
          <w:sz w:val="20"/>
          <w:szCs w:val="20"/>
        </w:rPr>
        <w:t xml:space="preserve"> </w:t>
      </w:r>
      <w:r w:rsidR="005B6025" w:rsidRPr="005B6025">
        <w:rPr>
          <w:rFonts w:ascii="Arial" w:hAnsi="Arial" w:cs="Arial"/>
          <w:color w:val="auto"/>
          <w:sz w:val="20"/>
          <w:szCs w:val="20"/>
        </w:rPr>
        <w:t>Die</w:t>
      </w:r>
      <w:r>
        <w:rPr>
          <w:rFonts w:ascii="Arial" w:hAnsi="Arial" w:cs="Arial"/>
          <w:color w:val="auto"/>
          <w:sz w:val="20"/>
          <w:szCs w:val="20"/>
        </w:rPr>
        <w:t>se</w:t>
      </w:r>
      <w:r w:rsidR="005B6025" w:rsidRPr="005B6025">
        <w:rPr>
          <w:rFonts w:ascii="Arial" w:hAnsi="Arial" w:cs="Arial"/>
          <w:color w:val="auto"/>
          <w:sz w:val="20"/>
          <w:szCs w:val="20"/>
        </w:rPr>
        <w:t xml:space="preserve"> Konstruktion nimmt </w:t>
      </w:r>
      <w:r>
        <w:rPr>
          <w:rFonts w:ascii="Arial" w:hAnsi="Arial" w:cs="Arial"/>
          <w:color w:val="auto"/>
          <w:sz w:val="20"/>
          <w:szCs w:val="20"/>
        </w:rPr>
        <w:t xml:space="preserve">gleichzeitig </w:t>
      </w:r>
      <w:r w:rsidR="005B6025" w:rsidRPr="005B6025">
        <w:rPr>
          <w:rFonts w:ascii="Arial" w:hAnsi="Arial" w:cs="Arial"/>
          <w:color w:val="auto"/>
          <w:sz w:val="20"/>
          <w:szCs w:val="20"/>
        </w:rPr>
        <w:t>eine wichtige Rolle in dem Energie- und Klimakonzept des Gebäudes ein, da es durch gezielte Luftführung klimatisiert werden kann. Wärmepumpen, Erdsonden und Betonkernaktivierung tragen wesentlich zur Energieeffizienz bei.</w:t>
      </w:r>
    </w:p>
    <w:p w:rsidR="00A65356" w:rsidRDefault="00A65356" w:rsidP="00E220AA">
      <w:pPr>
        <w:tabs>
          <w:tab w:val="left" w:pos="9214"/>
          <w:tab w:val="left" w:pos="9356"/>
        </w:tabs>
        <w:adjustRightInd w:val="0"/>
        <w:spacing w:line="288" w:lineRule="auto"/>
        <w:ind w:right="743"/>
        <w:jc w:val="both"/>
        <w:rPr>
          <w:rFonts w:ascii="Arial" w:hAnsi="Arial" w:cs="Arial"/>
          <w:color w:val="auto"/>
          <w:sz w:val="20"/>
          <w:szCs w:val="20"/>
        </w:rPr>
      </w:pPr>
    </w:p>
    <w:p w:rsidR="00E220AA" w:rsidRDefault="003A66CA" w:rsidP="003A66CA">
      <w:pPr>
        <w:tabs>
          <w:tab w:val="left" w:pos="9214"/>
          <w:tab w:val="left" w:pos="9356"/>
        </w:tabs>
        <w:adjustRightInd w:val="0"/>
        <w:spacing w:line="288" w:lineRule="auto"/>
        <w:ind w:right="743"/>
        <w:jc w:val="both"/>
        <w:rPr>
          <w:rFonts w:ascii="Arial" w:hAnsi="Arial" w:cs="Arial"/>
          <w:color w:val="auto"/>
          <w:sz w:val="20"/>
          <w:szCs w:val="20"/>
        </w:rPr>
      </w:pPr>
      <w:r>
        <w:rPr>
          <w:rFonts w:ascii="Arial" w:hAnsi="Arial" w:cs="Arial"/>
          <w:color w:val="auto"/>
          <w:sz w:val="20"/>
          <w:szCs w:val="20"/>
        </w:rPr>
        <w:t xml:space="preserve">Die Entscheidung für den Neubau fiel aufgrund des anhaltenden Wachstums </w:t>
      </w:r>
      <w:r w:rsidRPr="003A66CA">
        <w:rPr>
          <w:rFonts w:ascii="Arial" w:hAnsi="Arial" w:cs="Arial"/>
          <w:color w:val="auto"/>
          <w:sz w:val="20"/>
          <w:szCs w:val="20"/>
        </w:rPr>
        <w:t xml:space="preserve">der 1921 </w:t>
      </w:r>
      <w:r>
        <w:rPr>
          <w:rFonts w:ascii="Arial" w:hAnsi="Arial" w:cs="Arial"/>
          <w:color w:val="auto"/>
          <w:sz w:val="20"/>
          <w:szCs w:val="20"/>
        </w:rPr>
        <w:t>gegründeten</w:t>
      </w:r>
      <w:r w:rsidRPr="003A66CA">
        <w:rPr>
          <w:rFonts w:ascii="Arial" w:hAnsi="Arial" w:cs="Arial"/>
          <w:color w:val="auto"/>
          <w:sz w:val="20"/>
          <w:szCs w:val="20"/>
        </w:rPr>
        <w:t xml:space="preserve"> KROHNE Gruppe. Heute ist das Unternehmen mit mehr als</w:t>
      </w:r>
      <w:r>
        <w:rPr>
          <w:rFonts w:ascii="Arial" w:hAnsi="Arial" w:cs="Arial"/>
          <w:color w:val="auto"/>
          <w:sz w:val="20"/>
          <w:szCs w:val="20"/>
        </w:rPr>
        <w:t xml:space="preserve"> </w:t>
      </w:r>
      <w:r w:rsidRPr="003A66CA">
        <w:rPr>
          <w:rFonts w:ascii="Arial" w:hAnsi="Arial" w:cs="Arial"/>
          <w:color w:val="auto"/>
          <w:sz w:val="20"/>
          <w:szCs w:val="20"/>
        </w:rPr>
        <w:t>3.300 Mitarbeitern, 15 Produktionsst</w:t>
      </w:r>
      <w:r w:rsidRPr="003A66CA">
        <w:rPr>
          <w:rFonts w:ascii="Arial" w:hAnsi="Arial" w:cs="Arial" w:hint="eastAsia"/>
          <w:color w:val="auto"/>
          <w:sz w:val="20"/>
          <w:szCs w:val="20"/>
        </w:rPr>
        <w:t>ä</w:t>
      </w:r>
      <w:r w:rsidRPr="003A66CA">
        <w:rPr>
          <w:rFonts w:ascii="Arial" w:hAnsi="Arial" w:cs="Arial"/>
          <w:color w:val="auto"/>
          <w:sz w:val="20"/>
          <w:szCs w:val="20"/>
        </w:rPr>
        <w:t>tten und 43 internationalen</w:t>
      </w:r>
      <w:r>
        <w:rPr>
          <w:rFonts w:ascii="Arial" w:hAnsi="Arial" w:cs="Arial"/>
          <w:color w:val="auto"/>
          <w:sz w:val="20"/>
          <w:szCs w:val="20"/>
        </w:rPr>
        <w:t xml:space="preserve"> </w:t>
      </w:r>
      <w:r w:rsidRPr="003A66CA">
        <w:rPr>
          <w:rFonts w:ascii="Arial" w:hAnsi="Arial" w:cs="Arial"/>
          <w:color w:val="auto"/>
          <w:sz w:val="20"/>
          <w:szCs w:val="20"/>
        </w:rPr>
        <w:t>Gesellschaften ein weltweit f</w:t>
      </w:r>
      <w:r w:rsidRPr="003A66CA">
        <w:rPr>
          <w:rFonts w:ascii="Arial" w:hAnsi="Arial" w:cs="Arial" w:hint="eastAsia"/>
          <w:color w:val="auto"/>
          <w:sz w:val="20"/>
          <w:szCs w:val="20"/>
        </w:rPr>
        <w:t>ü</w:t>
      </w:r>
      <w:r w:rsidRPr="003A66CA">
        <w:rPr>
          <w:rFonts w:ascii="Arial" w:hAnsi="Arial" w:cs="Arial"/>
          <w:color w:val="auto"/>
          <w:sz w:val="20"/>
          <w:szCs w:val="20"/>
        </w:rPr>
        <w:t>hrender Anbieter</w:t>
      </w:r>
      <w:r>
        <w:rPr>
          <w:rFonts w:ascii="Arial" w:hAnsi="Arial" w:cs="Arial"/>
          <w:color w:val="auto"/>
          <w:sz w:val="20"/>
          <w:szCs w:val="20"/>
        </w:rPr>
        <w:t xml:space="preserve"> </w:t>
      </w:r>
      <w:r w:rsidRPr="003A66CA">
        <w:rPr>
          <w:rFonts w:ascii="Arial" w:hAnsi="Arial" w:cs="Arial"/>
          <w:color w:val="auto"/>
          <w:sz w:val="20"/>
          <w:szCs w:val="20"/>
        </w:rPr>
        <w:t>von L</w:t>
      </w:r>
      <w:r w:rsidRPr="003A66CA">
        <w:rPr>
          <w:rFonts w:ascii="Arial" w:hAnsi="Arial" w:cs="Arial" w:hint="eastAsia"/>
          <w:color w:val="auto"/>
          <w:sz w:val="20"/>
          <w:szCs w:val="20"/>
        </w:rPr>
        <w:t>ö</w:t>
      </w:r>
      <w:r w:rsidRPr="003A66CA">
        <w:rPr>
          <w:rFonts w:ascii="Arial" w:hAnsi="Arial" w:cs="Arial"/>
          <w:color w:val="auto"/>
          <w:sz w:val="20"/>
          <w:szCs w:val="20"/>
        </w:rPr>
        <w:t>sungen f</w:t>
      </w:r>
      <w:r w:rsidRPr="003A66CA">
        <w:rPr>
          <w:rFonts w:ascii="Arial" w:hAnsi="Arial" w:cs="Arial" w:hint="eastAsia"/>
          <w:color w:val="auto"/>
          <w:sz w:val="20"/>
          <w:szCs w:val="20"/>
        </w:rPr>
        <w:t>ü</w:t>
      </w:r>
      <w:r w:rsidRPr="003A66CA">
        <w:rPr>
          <w:rFonts w:ascii="Arial" w:hAnsi="Arial" w:cs="Arial"/>
          <w:color w:val="auto"/>
          <w:sz w:val="20"/>
          <w:szCs w:val="20"/>
        </w:rPr>
        <w:t>r die industrielle Prozessinstrumentierung.</w:t>
      </w:r>
      <w:r>
        <w:rPr>
          <w:rFonts w:ascii="Arial" w:hAnsi="Arial" w:cs="Arial"/>
          <w:color w:val="auto"/>
          <w:sz w:val="20"/>
          <w:szCs w:val="20"/>
        </w:rPr>
        <w:t xml:space="preserve"> </w:t>
      </w:r>
      <w:r w:rsidRPr="003A66CA">
        <w:rPr>
          <w:rFonts w:ascii="Arial" w:hAnsi="Arial" w:cs="Arial"/>
          <w:color w:val="auto"/>
          <w:sz w:val="20"/>
          <w:szCs w:val="20"/>
        </w:rPr>
        <w:t>Das Wachstum macht auch vor dem Standort Duisburg nicht</w:t>
      </w:r>
      <w:r>
        <w:rPr>
          <w:rFonts w:ascii="Arial" w:hAnsi="Arial" w:cs="Arial"/>
          <w:color w:val="auto"/>
          <w:sz w:val="20"/>
          <w:szCs w:val="20"/>
        </w:rPr>
        <w:t xml:space="preserve"> </w:t>
      </w:r>
      <w:r w:rsidRPr="003A66CA">
        <w:rPr>
          <w:rFonts w:ascii="Arial" w:hAnsi="Arial" w:cs="Arial"/>
          <w:color w:val="auto"/>
          <w:sz w:val="20"/>
          <w:szCs w:val="20"/>
        </w:rPr>
        <w:t>halt. Da der Platz f</w:t>
      </w:r>
      <w:r w:rsidRPr="003A66CA">
        <w:rPr>
          <w:rFonts w:ascii="Arial" w:hAnsi="Arial" w:cs="Arial" w:hint="eastAsia"/>
          <w:color w:val="auto"/>
          <w:sz w:val="20"/>
          <w:szCs w:val="20"/>
        </w:rPr>
        <w:t>ü</w:t>
      </w:r>
      <w:r w:rsidRPr="003A66CA">
        <w:rPr>
          <w:rFonts w:ascii="Arial" w:hAnsi="Arial" w:cs="Arial"/>
          <w:color w:val="auto"/>
          <w:sz w:val="20"/>
          <w:szCs w:val="20"/>
        </w:rPr>
        <w:t>r die mittlerweile ca. 650 Mitarbeiter</w:t>
      </w:r>
      <w:r>
        <w:rPr>
          <w:rFonts w:ascii="Arial" w:hAnsi="Arial" w:cs="Arial"/>
          <w:color w:val="auto"/>
          <w:sz w:val="20"/>
          <w:szCs w:val="20"/>
        </w:rPr>
        <w:t xml:space="preserve"> </w:t>
      </w:r>
      <w:r w:rsidRPr="003A66CA">
        <w:rPr>
          <w:rFonts w:ascii="Arial" w:hAnsi="Arial" w:cs="Arial"/>
          <w:color w:val="auto"/>
          <w:sz w:val="20"/>
          <w:szCs w:val="20"/>
        </w:rPr>
        <w:t>in den vorhandenen Geb</w:t>
      </w:r>
      <w:r w:rsidRPr="003A66CA">
        <w:rPr>
          <w:rFonts w:ascii="Arial" w:hAnsi="Arial" w:cs="Arial" w:hint="eastAsia"/>
          <w:color w:val="auto"/>
          <w:sz w:val="20"/>
          <w:szCs w:val="20"/>
        </w:rPr>
        <w:t>ä</w:t>
      </w:r>
      <w:r w:rsidRPr="003A66CA">
        <w:rPr>
          <w:rFonts w:ascii="Arial" w:hAnsi="Arial" w:cs="Arial"/>
          <w:color w:val="auto"/>
          <w:sz w:val="20"/>
          <w:szCs w:val="20"/>
        </w:rPr>
        <w:t>uden bereits jetzt nicht mehr</w:t>
      </w:r>
      <w:r>
        <w:rPr>
          <w:rFonts w:ascii="Arial" w:hAnsi="Arial" w:cs="Arial"/>
          <w:color w:val="auto"/>
          <w:sz w:val="20"/>
          <w:szCs w:val="20"/>
        </w:rPr>
        <w:t xml:space="preserve"> </w:t>
      </w:r>
      <w:r w:rsidRPr="003A66CA">
        <w:rPr>
          <w:rFonts w:ascii="Arial" w:hAnsi="Arial" w:cs="Arial"/>
          <w:color w:val="auto"/>
          <w:sz w:val="20"/>
          <w:szCs w:val="20"/>
        </w:rPr>
        <w:t>ausreicht, entschied sich KROHNE Ende 2013 f</w:t>
      </w:r>
      <w:r w:rsidRPr="003A66CA">
        <w:rPr>
          <w:rFonts w:ascii="Arial" w:hAnsi="Arial" w:cs="Arial" w:hint="eastAsia"/>
          <w:color w:val="auto"/>
          <w:sz w:val="20"/>
          <w:szCs w:val="20"/>
        </w:rPr>
        <w:t>ü</w:t>
      </w:r>
      <w:r w:rsidRPr="003A66CA">
        <w:rPr>
          <w:rFonts w:ascii="Arial" w:hAnsi="Arial" w:cs="Arial"/>
          <w:color w:val="auto"/>
          <w:sz w:val="20"/>
          <w:szCs w:val="20"/>
        </w:rPr>
        <w:t>r einen</w:t>
      </w:r>
      <w:r>
        <w:rPr>
          <w:rFonts w:ascii="Arial" w:hAnsi="Arial" w:cs="Arial"/>
          <w:color w:val="auto"/>
          <w:sz w:val="20"/>
          <w:szCs w:val="20"/>
        </w:rPr>
        <w:t xml:space="preserve"> </w:t>
      </w:r>
      <w:r w:rsidRPr="003A66CA">
        <w:rPr>
          <w:rFonts w:ascii="Arial" w:hAnsi="Arial" w:cs="Arial"/>
          <w:color w:val="auto"/>
          <w:sz w:val="20"/>
          <w:szCs w:val="20"/>
        </w:rPr>
        <w:t>Neubau</w:t>
      </w:r>
      <w:r>
        <w:rPr>
          <w:rFonts w:ascii="Arial" w:hAnsi="Arial" w:cs="Arial"/>
          <w:color w:val="auto"/>
          <w:sz w:val="20"/>
          <w:szCs w:val="20"/>
        </w:rPr>
        <w:t>, der</w:t>
      </w:r>
      <w:r w:rsidRPr="003A66CA">
        <w:rPr>
          <w:rFonts w:ascii="Arial" w:hAnsi="Arial" w:cs="Arial"/>
          <w:color w:val="auto"/>
          <w:sz w:val="20"/>
          <w:szCs w:val="20"/>
        </w:rPr>
        <w:t xml:space="preserve"> gleichzeitig ein klares Bekenntnis zum</w:t>
      </w:r>
      <w:r>
        <w:rPr>
          <w:rFonts w:ascii="Arial" w:hAnsi="Arial" w:cs="Arial"/>
          <w:color w:val="auto"/>
          <w:sz w:val="20"/>
          <w:szCs w:val="20"/>
        </w:rPr>
        <w:t xml:space="preserve"> Standort Duisburg ist.</w:t>
      </w:r>
    </w:p>
    <w:p w:rsidR="003A66CA" w:rsidRDefault="003A66CA" w:rsidP="00E220AA">
      <w:pPr>
        <w:tabs>
          <w:tab w:val="left" w:pos="9214"/>
          <w:tab w:val="left" w:pos="9356"/>
        </w:tabs>
        <w:adjustRightInd w:val="0"/>
        <w:spacing w:line="288" w:lineRule="auto"/>
        <w:ind w:right="743"/>
        <w:jc w:val="both"/>
        <w:rPr>
          <w:rFonts w:ascii="Arial" w:hAnsi="Arial" w:cs="Arial"/>
          <w:color w:val="auto"/>
          <w:sz w:val="20"/>
          <w:szCs w:val="20"/>
        </w:rPr>
      </w:pPr>
    </w:p>
    <w:p w:rsidR="00E220AA" w:rsidRDefault="003A66CA" w:rsidP="003715B0">
      <w:pPr>
        <w:tabs>
          <w:tab w:val="left" w:pos="9214"/>
          <w:tab w:val="left" w:pos="9356"/>
        </w:tabs>
        <w:adjustRightInd w:val="0"/>
        <w:spacing w:line="288" w:lineRule="auto"/>
        <w:ind w:right="743"/>
        <w:jc w:val="both"/>
        <w:rPr>
          <w:rFonts w:ascii="Arial" w:hAnsi="Arial" w:cs="Arial"/>
          <w:color w:val="auto"/>
          <w:sz w:val="20"/>
          <w:szCs w:val="20"/>
        </w:rPr>
      </w:pPr>
      <w:r>
        <w:rPr>
          <w:rFonts w:ascii="Arial" w:hAnsi="Arial" w:cs="Arial"/>
          <w:color w:val="auto"/>
          <w:sz w:val="20"/>
          <w:szCs w:val="20"/>
        </w:rPr>
        <w:t xml:space="preserve">Das Bauvorhaben beginnt mit dem Ausheben der </w:t>
      </w:r>
      <w:r w:rsidRPr="003A66CA">
        <w:rPr>
          <w:rFonts w:ascii="Arial" w:hAnsi="Arial" w:cs="Arial"/>
          <w:color w:val="auto"/>
          <w:sz w:val="20"/>
          <w:szCs w:val="20"/>
        </w:rPr>
        <w:t xml:space="preserve">Baugrube und </w:t>
      </w:r>
      <w:proofErr w:type="spellStart"/>
      <w:r w:rsidRPr="003A66CA">
        <w:rPr>
          <w:rFonts w:ascii="Arial" w:hAnsi="Arial" w:cs="Arial"/>
          <w:color w:val="auto"/>
          <w:sz w:val="20"/>
          <w:szCs w:val="20"/>
        </w:rPr>
        <w:t>Geothermiebohrungen</w:t>
      </w:r>
      <w:proofErr w:type="spellEnd"/>
      <w:r w:rsidRPr="003A66CA">
        <w:rPr>
          <w:rFonts w:ascii="Arial" w:hAnsi="Arial" w:cs="Arial"/>
          <w:color w:val="auto"/>
          <w:sz w:val="20"/>
          <w:szCs w:val="20"/>
        </w:rPr>
        <w:t xml:space="preserve"> bis</w:t>
      </w:r>
      <w:r>
        <w:rPr>
          <w:rFonts w:ascii="Arial" w:hAnsi="Arial" w:cs="Arial"/>
          <w:color w:val="auto"/>
          <w:sz w:val="20"/>
          <w:szCs w:val="20"/>
        </w:rPr>
        <w:t xml:space="preserve"> </w:t>
      </w:r>
      <w:r w:rsidRPr="003A66CA">
        <w:rPr>
          <w:rFonts w:ascii="Arial" w:hAnsi="Arial" w:cs="Arial"/>
          <w:color w:val="auto"/>
          <w:sz w:val="20"/>
          <w:szCs w:val="20"/>
        </w:rPr>
        <w:t>M</w:t>
      </w:r>
      <w:r w:rsidRPr="003A66CA">
        <w:rPr>
          <w:rFonts w:ascii="Arial" w:hAnsi="Arial" w:cs="Arial" w:hint="eastAsia"/>
          <w:color w:val="auto"/>
          <w:sz w:val="20"/>
          <w:szCs w:val="20"/>
        </w:rPr>
        <w:t>ä</w:t>
      </w:r>
      <w:r w:rsidRPr="003A66CA">
        <w:rPr>
          <w:rFonts w:ascii="Arial" w:hAnsi="Arial" w:cs="Arial"/>
          <w:color w:val="auto"/>
          <w:sz w:val="20"/>
          <w:szCs w:val="20"/>
        </w:rPr>
        <w:t>rz 2015</w:t>
      </w:r>
      <w:r>
        <w:rPr>
          <w:rFonts w:ascii="Arial" w:hAnsi="Arial" w:cs="Arial"/>
          <w:color w:val="auto"/>
          <w:sz w:val="20"/>
          <w:szCs w:val="20"/>
        </w:rPr>
        <w:t xml:space="preserve">. </w:t>
      </w:r>
      <w:r w:rsidR="003715B0">
        <w:rPr>
          <w:rFonts w:ascii="Arial" w:hAnsi="Arial" w:cs="Arial"/>
          <w:color w:val="auto"/>
          <w:sz w:val="20"/>
          <w:szCs w:val="20"/>
        </w:rPr>
        <w:t>Es folgen</w:t>
      </w:r>
      <w:r>
        <w:rPr>
          <w:rFonts w:ascii="Arial" w:hAnsi="Arial" w:cs="Arial"/>
          <w:color w:val="auto"/>
          <w:sz w:val="20"/>
          <w:szCs w:val="20"/>
        </w:rPr>
        <w:t xml:space="preserve"> die</w:t>
      </w:r>
      <w:r w:rsidRPr="003A66CA">
        <w:rPr>
          <w:rFonts w:ascii="Arial" w:hAnsi="Arial" w:cs="Arial"/>
          <w:color w:val="auto"/>
          <w:sz w:val="20"/>
          <w:szCs w:val="20"/>
        </w:rPr>
        <w:t xml:space="preserve"> Rohbauphase bis Oktober 2015</w:t>
      </w:r>
      <w:r>
        <w:rPr>
          <w:rFonts w:ascii="Arial" w:hAnsi="Arial" w:cs="Arial"/>
          <w:color w:val="auto"/>
          <w:sz w:val="20"/>
          <w:szCs w:val="20"/>
        </w:rPr>
        <w:t xml:space="preserve"> und die </w:t>
      </w:r>
      <w:r w:rsidRPr="003A66CA">
        <w:rPr>
          <w:rFonts w:ascii="Arial" w:hAnsi="Arial" w:cs="Arial"/>
          <w:color w:val="auto"/>
          <w:sz w:val="20"/>
          <w:szCs w:val="20"/>
        </w:rPr>
        <w:t>Ausbauphase bis Juni 2016</w:t>
      </w:r>
      <w:r w:rsidR="003715B0">
        <w:rPr>
          <w:rFonts w:ascii="Arial" w:hAnsi="Arial" w:cs="Arial"/>
          <w:color w:val="auto"/>
          <w:sz w:val="20"/>
          <w:szCs w:val="20"/>
        </w:rPr>
        <w:t xml:space="preserve">. </w:t>
      </w:r>
      <w:r w:rsidR="00E220AA">
        <w:rPr>
          <w:rFonts w:ascii="Arial" w:hAnsi="Arial" w:cs="Arial"/>
          <w:color w:val="auto"/>
          <w:sz w:val="20"/>
          <w:szCs w:val="20"/>
        </w:rPr>
        <w:t xml:space="preserve">Die Gesamtfertigstellung </w:t>
      </w:r>
      <w:r>
        <w:rPr>
          <w:rFonts w:ascii="Arial" w:hAnsi="Arial" w:cs="Arial"/>
          <w:color w:val="auto"/>
          <w:sz w:val="20"/>
          <w:szCs w:val="20"/>
        </w:rPr>
        <w:t>der neuen Konzernzentrale</w:t>
      </w:r>
      <w:r w:rsidR="00E220AA">
        <w:rPr>
          <w:rFonts w:ascii="Arial" w:hAnsi="Arial" w:cs="Arial"/>
          <w:color w:val="auto"/>
          <w:sz w:val="20"/>
          <w:szCs w:val="20"/>
        </w:rPr>
        <w:t xml:space="preserve"> ist für August 2016 geplant.</w:t>
      </w:r>
    </w:p>
    <w:p w:rsidR="005A3387" w:rsidRDefault="005A3387" w:rsidP="005A3387">
      <w:pPr>
        <w:tabs>
          <w:tab w:val="left" w:pos="9214"/>
          <w:tab w:val="left" w:pos="9356"/>
        </w:tabs>
        <w:adjustRightInd w:val="0"/>
        <w:spacing w:line="288" w:lineRule="auto"/>
        <w:ind w:right="743"/>
        <w:jc w:val="both"/>
        <w:rPr>
          <w:rFonts w:ascii="Arial" w:hAnsi="Arial" w:cs="Arial"/>
          <w:b/>
          <w:bCs/>
          <w:sz w:val="20"/>
          <w:szCs w:val="20"/>
        </w:rPr>
      </w:pPr>
    </w:p>
    <w:p w:rsidR="002E1CEB" w:rsidRPr="00360855" w:rsidRDefault="002E1CEB" w:rsidP="001B7B2D">
      <w:pPr>
        <w:tabs>
          <w:tab w:val="left" w:pos="9214"/>
          <w:tab w:val="left" w:pos="9356"/>
        </w:tabs>
        <w:spacing w:line="288" w:lineRule="auto"/>
        <w:ind w:right="743"/>
        <w:jc w:val="both"/>
        <w:rPr>
          <w:rFonts w:ascii="Arial" w:hAnsi="Arial" w:cs="Arial"/>
          <w:sz w:val="20"/>
          <w:szCs w:val="20"/>
        </w:rPr>
      </w:pPr>
      <w:r w:rsidRPr="00AC76F1">
        <w:rPr>
          <w:rFonts w:ascii="Arial" w:hAnsi="Arial" w:cs="Arial"/>
          <w:b/>
          <w:bCs/>
          <w:sz w:val="20"/>
          <w:szCs w:val="20"/>
        </w:rPr>
        <w:t>Über KROHNE:</w:t>
      </w:r>
      <w:r>
        <w:rPr>
          <w:rFonts w:ascii="Arial" w:hAnsi="Arial" w:cs="Arial"/>
          <w:sz w:val="20"/>
          <w:szCs w:val="20"/>
        </w:rPr>
        <w:t xml:space="preserve"> </w:t>
      </w:r>
      <w:r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w:t>
      </w:r>
      <w:r w:rsidR="0041066B">
        <w:rPr>
          <w:rFonts w:ascii="Arial" w:hAnsi="Arial" w:cs="Arial"/>
          <w:sz w:val="20"/>
          <w:szCs w:val="20"/>
        </w:rPr>
        <w:t>3.</w:t>
      </w:r>
      <w:r w:rsidR="003715B0">
        <w:rPr>
          <w:rFonts w:ascii="Arial" w:hAnsi="Arial" w:cs="Arial"/>
          <w:sz w:val="20"/>
          <w:szCs w:val="20"/>
        </w:rPr>
        <w:t>3</w:t>
      </w:r>
      <w:r w:rsidR="0041066B">
        <w:rPr>
          <w:rFonts w:ascii="Arial" w:hAnsi="Arial" w:cs="Arial"/>
          <w:sz w:val="20"/>
          <w:szCs w:val="20"/>
        </w:rPr>
        <w:t>00</w:t>
      </w:r>
      <w:r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9E3A17" w:rsidRDefault="009E3A17" w:rsidP="00050C95">
      <w:pPr>
        <w:adjustRightInd w:val="0"/>
        <w:spacing w:line="288" w:lineRule="auto"/>
        <w:ind w:right="495"/>
        <w:jc w:val="both"/>
        <w:rPr>
          <w:rFonts w:ascii="Arial" w:hAnsi="Arial" w:cs="Arial"/>
          <w:color w:val="auto"/>
          <w:sz w:val="20"/>
          <w:szCs w:val="20"/>
        </w:rPr>
      </w:pPr>
    </w:p>
    <w:p w:rsidR="005D4C60" w:rsidRDefault="005D4C60" w:rsidP="00050C95">
      <w:pPr>
        <w:adjustRightInd w:val="0"/>
        <w:spacing w:line="288" w:lineRule="auto"/>
        <w:ind w:right="495"/>
        <w:jc w:val="both"/>
        <w:rPr>
          <w:rFonts w:ascii="Arial" w:hAnsi="Arial" w:cs="Arial"/>
          <w:color w:val="auto"/>
          <w:sz w:val="20"/>
          <w:szCs w:val="20"/>
        </w:rPr>
      </w:pPr>
    </w:p>
    <w:p w:rsidR="005D4C60" w:rsidRDefault="005D4C60" w:rsidP="00050C95">
      <w:pPr>
        <w:adjustRightInd w:val="0"/>
        <w:spacing w:line="288" w:lineRule="auto"/>
        <w:ind w:right="495"/>
        <w:jc w:val="both"/>
        <w:rPr>
          <w:rFonts w:ascii="Arial" w:hAnsi="Arial" w:cs="Arial"/>
          <w:color w:val="auto"/>
          <w:sz w:val="20"/>
          <w:szCs w:val="20"/>
        </w:rPr>
      </w:pPr>
    </w:p>
    <w:p w:rsidR="005D4C60" w:rsidRDefault="005D4C60" w:rsidP="00050C95">
      <w:pPr>
        <w:adjustRightInd w:val="0"/>
        <w:spacing w:line="288" w:lineRule="auto"/>
        <w:ind w:right="495"/>
        <w:jc w:val="both"/>
        <w:rPr>
          <w:rFonts w:ascii="Arial" w:hAnsi="Arial" w:cs="Arial"/>
          <w:color w:val="auto"/>
          <w:sz w:val="20"/>
          <w:szCs w:val="20"/>
        </w:rPr>
      </w:pPr>
    </w:p>
    <w:p w:rsidR="005D4C60" w:rsidRDefault="005D4C60" w:rsidP="00050C95">
      <w:pPr>
        <w:adjustRightInd w:val="0"/>
        <w:spacing w:line="288" w:lineRule="auto"/>
        <w:ind w:right="495"/>
        <w:jc w:val="both"/>
        <w:rPr>
          <w:rFonts w:ascii="Arial" w:hAnsi="Arial" w:cs="Arial"/>
          <w:color w:val="auto"/>
          <w:sz w:val="20"/>
          <w:szCs w:val="20"/>
        </w:rPr>
      </w:pPr>
    </w:p>
    <w:p w:rsidR="00E474F4" w:rsidRPr="00EA10F2" w:rsidRDefault="00E474F4" w:rsidP="00E474F4">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lastRenderedPageBreak/>
        <w:t xml:space="preserve">Bild </w:t>
      </w:r>
      <w:r>
        <w:rPr>
          <w:rFonts w:ascii="Arial" w:hAnsi="Arial" w:cs="Arial"/>
          <w:b/>
          <w:sz w:val="20"/>
          <w:szCs w:val="20"/>
        </w:rPr>
        <w:t>1</w:t>
      </w:r>
      <w:r>
        <w:rPr>
          <w:rFonts w:ascii="Arial" w:hAnsi="Arial" w:cs="Arial"/>
          <w:b/>
          <w:sz w:val="20"/>
          <w:szCs w:val="20"/>
        </w:rPr>
        <w:t>:</w:t>
      </w:r>
    </w:p>
    <w:p w:rsidR="00E474F4" w:rsidRDefault="00E474F4" w:rsidP="00E474F4">
      <w:pPr>
        <w:pStyle w:val="1CD-BodyCharChar"/>
        <w:spacing w:line="288" w:lineRule="auto"/>
        <w:rPr>
          <w:b/>
          <w:noProof/>
          <w:color w:val="auto"/>
          <w:szCs w:val="20"/>
        </w:rPr>
      </w:pPr>
      <w:r>
        <w:rPr>
          <w:b/>
          <w:noProof/>
          <w:color w:val="auto"/>
          <w:szCs w:val="20"/>
        </w:rPr>
        <w:drawing>
          <wp:inline distT="0" distB="0" distL="0" distR="0">
            <wp:extent cx="2822998" cy="1880559"/>
            <wp:effectExtent l="0" t="0" r="0" b="5715"/>
            <wp:docPr id="5" name="Grafik 5" descr="H:\Veroeffentlichungen\Pressemitteilungen\2014\41_Spatenstich_Neubau_Konzernzentrale\KROHNE_Spatenstich_Neubau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4\41_Spatenstich_Neubau_Konzernzentrale\KROHNE_Spatenstich_Neubau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3626" cy="1887639"/>
                    </a:xfrm>
                    <a:prstGeom prst="rect">
                      <a:avLst/>
                    </a:prstGeom>
                    <a:noFill/>
                    <a:ln>
                      <a:noFill/>
                    </a:ln>
                  </pic:spPr>
                </pic:pic>
              </a:graphicData>
            </a:graphic>
          </wp:inline>
        </w:drawing>
      </w:r>
    </w:p>
    <w:p w:rsidR="00E474F4" w:rsidRDefault="00E474F4" w:rsidP="00E474F4">
      <w:pPr>
        <w:spacing w:line="288" w:lineRule="auto"/>
        <w:ind w:right="822"/>
        <w:rPr>
          <w:rFonts w:ascii="Arial" w:hAnsi="Arial" w:cs="Arial"/>
          <w:sz w:val="20"/>
          <w:szCs w:val="20"/>
        </w:rPr>
      </w:pPr>
      <w:r w:rsidRPr="001E1C59">
        <w:rPr>
          <w:rFonts w:ascii="Arial" w:hAnsi="Arial" w:cs="Arial"/>
          <w:b/>
          <w:color w:val="auto"/>
          <w:sz w:val="20"/>
          <w:szCs w:val="20"/>
        </w:rPr>
        <w:t xml:space="preserve">Bildunterschrift: </w:t>
      </w:r>
      <w:r w:rsidRPr="00E474F4">
        <w:rPr>
          <w:rFonts w:ascii="Arial" w:hAnsi="Arial" w:cs="Arial"/>
          <w:sz w:val="20"/>
          <w:szCs w:val="20"/>
        </w:rPr>
        <w:t xml:space="preserve">Der </w:t>
      </w:r>
      <w:r>
        <w:rPr>
          <w:rFonts w:ascii="Arial" w:hAnsi="Arial" w:cs="Arial"/>
          <w:sz w:val="20"/>
          <w:szCs w:val="20"/>
        </w:rPr>
        <w:t xml:space="preserve">Spatenstich für die neue KROHNE Konzernzentrale fand am 18.11.2014 statt. Personen </w:t>
      </w:r>
      <w:proofErr w:type="spellStart"/>
      <w:r>
        <w:rPr>
          <w:rFonts w:ascii="Arial" w:hAnsi="Arial" w:cs="Arial"/>
          <w:sz w:val="20"/>
          <w:szCs w:val="20"/>
        </w:rPr>
        <w:t>vlnr</w:t>
      </w:r>
      <w:proofErr w:type="spellEnd"/>
      <w:r>
        <w:rPr>
          <w:rFonts w:ascii="Arial" w:hAnsi="Arial" w:cs="Arial"/>
          <w:sz w:val="20"/>
          <w:szCs w:val="20"/>
        </w:rPr>
        <w:t>:</w:t>
      </w:r>
    </w:p>
    <w:p w:rsidR="00E474F4" w:rsidRDefault="00E474F4" w:rsidP="00E474F4">
      <w:pPr>
        <w:spacing w:line="288" w:lineRule="auto"/>
        <w:ind w:right="822"/>
        <w:rPr>
          <w:rFonts w:ascii="Arial" w:hAnsi="Arial" w:cs="Arial"/>
          <w:sz w:val="20"/>
          <w:szCs w:val="20"/>
        </w:rPr>
      </w:pPr>
      <w:r>
        <w:rPr>
          <w:rFonts w:ascii="Arial" w:hAnsi="Arial" w:cs="Arial"/>
          <w:sz w:val="20"/>
          <w:szCs w:val="20"/>
        </w:rPr>
        <w:t xml:space="preserve">Carsten </w:t>
      </w:r>
      <w:proofErr w:type="spellStart"/>
      <w:r>
        <w:rPr>
          <w:rFonts w:ascii="Arial" w:hAnsi="Arial" w:cs="Arial"/>
          <w:sz w:val="20"/>
          <w:szCs w:val="20"/>
        </w:rPr>
        <w:t>Tum</w:t>
      </w:r>
      <w:proofErr w:type="spellEnd"/>
      <w:r>
        <w:rPr>
          <w:rFonts w:ascii="Arial" w:hAnsi="Arial" w:cs="Arial"/>
          <w:sz w:val="20"/>
          <w:szCs w:val="20"/>
        </w:rPr>
        <w:t>, Beigeordneter und Leiter Stadtentwicklungsdezernat Duisburg</w:t>
      </w:r>
    </w:p>
    <w:p w:rsidR="00E474F4" w:rsidRDefault="00E474F4" w:rsidP="00E474F4">
      <w:pPr>
        <w:spacing w:line="288" w:lineRule="auto"/>
        <w:ind w:right="822"/>
        <w:rPr>
          <w:rFonts w:ascii="Arial" w:hAnsi="Arial" w:cs="Arial"/>
          <w:sz w:val="20"/>
          <w:szCs w:val="20"/>
        </w:rPr>
      </w:pPr>
      <w:r>
        <w:rPr>
          <w:rFonts w:ascii="Arial" w:hAnsi="Arial" w:cs="Arial"/>
          <w:sz w:val="20"/>
          <w:szCs w:val="20"/>
        </w:rPr>
        <w:t xml:space="preserve">Michael Rademacher-Dubbick, Geschäftsführer Ludwig </w:t>
      </w:r>
      <w:proofErr w:type="spellStart"/>
      <w:r>
        <w:rPr>
          <w:rFonts w:ascii="Arial" w:hAnsi="Arial" w:cs="Arial"/>
          <w:sz w:val="20"/>
          <w:szCs w:val="20"/>
        </w:rPr>
        <w:t>Krohne</w:t>
      </w:r>
      <w:proofErr w:type="spellEnd"/>
      <w:r>
        <w:rPr>
          <w:rFonts w:ascii="Arial" w:hAnsi="Arial" w:cs="Arial"/>
          <w:sz w:val="20"/>
          <w:szCs w:val="20"/>
        </w:rPr>
        <w:t xml:space="preserve"> GmbH &amp; Co KG (KROHNE Gruppe)</w:t>
      </w:r>
    </w:p>
    <w:p w:rsidR="00E474F4" w:rsidRDefault="00E474F4" w:rsidP="00E474F4">
      <w:pPr>
        <w:spacing w:line="288" w:lineRule="auto"/>
        <w:ind w:right="822"/>
        <w:rPr>
          <w:rFonts w:ascii="Arial" w:hAnsi="Arial" w:cs="Arial"/>
          <w:sz w:val="20"/>
          <w:szCs w:val="20"/>
        </w:rPr>
      </w:pPr>
      <w:r>
        <w:rPr>
          <w:rFonts w:ascii="Arial" w:hAnsi="Arial" w:cs="Arial"/>
          <w:sz w:val="20"/>
          <w:szCs w:val="20"/>
        </w:rPr>
        <w:t>Stephan Neuburger</w:t>
      </w:r>
      <w:r>
        <w:rPr>
          <w:rFonts w:ascii="Arial" w:hAnsi="Arial" w:cs="Arial"/>
          <w:sz w:val="20"/>
          <w:szCs w:val="20"/>
        </w:rPr>
        <w:t xml:space="preserve">, Geschäftsführer Ludwig </w:t>
      </w:r>
      <w:proofErr w:type="spellStart"/>
      <w:r>
        <w:rPr>
          <w:rFonts w:ascii="Arial" w:hAnsi="Arial" w:cs="Arial"/>
          <w:sz w:val="20"/>
          <w:szCs w:val="20"/>
        </w:rPr>
        <w:t>Krohne</w:t>
      </w:r>
      <w:proofErr w:type="spellEnd"/>
      <w:r>
        <w:rPr>
          <w:rFonts w:ascii="Arial" w:hAnsi="Arial" w:cs="Arial"/>
          <w:sz w:val="20"/>
          <w:szCs w:val="20"/>
        </w:rPr>
        <w:t xml:space="preserve"> GmbH &amp; Co KG (KROHNE Gruppe)</w:t>
      </w:r>
    </w:p>
    <w:p w:rsidR="00E474F4" w:rsidRDefault="00E474F4" w:rsidP="00E474F4">
      <w:pPr>
        <w:spacing w:line="288" w:lineRule="auto"/>
        <w:ind w:right="822"/>
        <w:rPr>
          <w:rFonts w:ascii="Arial" w:hAnsi="Arial" w:cs="Arial"/>
          <w:sz w:val="20"/>
          <w:szCs w:val="20"/>
        </w:rPr>
      </w:pPr>
      <w:r>
        <w:rPr>
          <w:rFonts w:ascii="Arial" w:hAnsi="Arial" w:cs="Arial"/>
          <w:sz w:val="20"/>
          <w:szCs w:val="20"/>
        </w:rPr>
        <w:t>Sören Link</w:t>
      </w:r>
      <w:r>
        <w:rPr>
          <w:rFonts w:ascii="Arial" w:hAnsi="Arial" w:cs="Arial"/>
          <w:sz w:val="20"/>
          <w:szCs w:val="20"/>
        </w:rPr>
        <w:t xml:space="preserve">, Oberbürgermeister der </w:t>
      </w:r>
      <w:r w:rsidR="006F0888">
        <w:rPr>
          <w:rFonts w:ascii="Arial" w:hAnsi="Arial" w:cs="Arial"/>
          <w:sz w:val="20"/>
          <w:szCs w:val="20"/>
        </w:rPr>
        <w:t>Stadt Duisburg</w:t>
      </w:r>
    </w:p>
    <w:p w:rsidR="00E474F4" w:rsidRPr="00E474F4" w:rsidRDefault="00E474F4" w:rsidP="00E474F4">
      <w:pPr>
        <w:spacing w:line="288" w:lineRule="auto"/>
        <w:ind w:right="822"/>
        <w:rPr>
          <w:rFonts w:ascii="Arial" w:hAnsi="Arial" w:cs="Arial"/>
          <w:sz w:val="20"/>
          <w:szCs w:val="20"/>
        </w:rPr>
      </w:pPr>
      <w:r w:rsidRPr="00E474F4">
        <w:rPr>
          <w:rFonts w:ascii="Arial" w:hAnsi="Arial" w:cs="Arial"/>
          <w:sz w:val="20"/>
          <w:szCs w:val="20"/>
        </w:rPr>
        <w:t>Ingo Wald, Geschäftsführer KROHNE Messtechnik GmbH</w:t>
      </w:r>
      <w:r w:rsidR="006F0888">
        <w:rPr>
          <w:rFonts w:ascii="Arial" w:hAnsi="Arial" w:cs="Arial"/>
          <w:sz w:val="20"/>
          <w:szCs w:val="20"/>
        </w:rPr>
        <w:t xml:space="preserve"> Duisburg</w:t>
      </w:r>
    </w:p>
    <w:p w:rsidR="00E474F4" w:rsidRPr="00E474F4" w:rsidRDefault="00E474F4" w:rsidP="00E474F4">
      <w:pPr>
        <w:spacing w:line="288" w:lineRule="auto"/>
        <w:ind w:right="822"/>
        <w:rPr>
          <w:rFonts w:ascii="Arial" w:hAnsi="Arial" w:cs="Arial"/>
          <w:sz w:val="20"/>
          <w:szCs w:val="20"/>
        </w:rPr>
      </w:pPr>
      <w:r w:rsidRPr="00E474F4">
        <w:rPr>
          <w:rFonts w:ascii="Arial" w:hAnsi="Arial" w:cs="Arial"/>
          <w:sz w:val="20"/>
          <w:szCs w:val="20"/>
        </w:rPr>
        <w:t xml:space="preserve">Dr. Attila Bilgic, </w:t>
      </w:r>
      <w:r w:rsidRPr="00E474F4">
        <w:rPr>
          <w:rFonts w:ascii="Arial" w:hAnsi="Arial" w:cs="Arial"/>
          <w:sz w:val="20"/>
          <w:szCs w:val="20"/>
        </w:rPr>
        <w:t>Geschäftsführer KROHNE Messtechnik GmbH</w:t>
      </w:r>
      <w:r w:rsidR="006F0888">
        <w:rPr>
          <w:rFonts w:ascii="Arial" w:hAnsi="Arial" w:cs="Arial"/>
          <w:sz w:val="20"/>
          <w:szCs w:val="20"/>
        </w:rPr>
        <w:t xml:space="preserve"> Duisburg</w:t>
      </w:r>
    </w:p>
    <w:p w:rsidR="00E474F4" w:rsidRDefault="00E474F4" w:rsidP="00843C7C">
      <w:pPr>
        <w:pStyle w:val="StandardWeb"/>
        <w:tabs>
          <w:tab w:val="left" w:pos="7830"/>
        </w:tabs>
        <w:spacing w:before="0" w:beforeAutospacing="0" w:after="0" w:afterAutospacing="0" w:line="288" w:lineRule="auto"/>
        <w:ind w:right="743"/>
        <w:rPr>
          <w:rFonts w:ascii="Arial" w:hAnsi="Arial" w:cs="Arial"/>
          <w:b/>
          <w:sz w:val="20"/>
          <w:szCs w:val="20"/>
        </w:rPr>
      </w:pPr>
    </w:p>
    <w:p w:rsidR="00843C7C" w:rsidRPr="00EA10F2" w:rsidRDefault="00843C7C" w:rsidP="00843C7C">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Bild</w:t>
      </w:r>
      <w:r w:rsidR="00E474F4">
        <w:rPr>
          <w:rFonts w:ascii="Arial" w:hAnsi="Arial" w:cs="Arial"/>
          <w:b/>
          <w:sz w:val="20"/>
          <w:szCs w:val="20"/>
        </w:rPr>
        <w:t xml:space="preserve"> 2</w:t>
      </w:r>
      <w:r>
        <w:rPr>
          <w:rFonts w:ascii="Arial" w:hAnsi="Arial" w:cs="Arial"/>
          <w:b/>
          <w:sz w:val="20"/>
          <w:szCs w:val="20"/>
        </w:rPr>
        <w:t>:</w:t>
      </w:r>
    </w:p>
    <w:p w:rsidR="00843C7C" w:rsidRDefault="00723EC8" w:rsidP="00843C7C">
      <w:pPr>
        <w:pStyle w:val="1CD-BodyCharChar"/>
        <w:spacing w:line="288" w:lineRule="auto"/>
        <w:rPr>
          <w:b/>
          <w:noProof/>
          <w:color w:val="auto"/>
          <w:szCs w:val="20"/>
        </w:rPr>
      </w:pPr>
      <w:r>
        <w:rPr>
          <w:b/>
          <w:noProof/>
          <w:color w:val="auto"/>
          <w:szCs w:val="20"/>
        </w:rPr>
        <w:drawing>
          <wp:inline distT="0" distB="0" distL="0" distR="0">
            <wp:extent cx="2156604" cy="2039588"/>
            <wp:effectExtent l="0" t="0" r="0" b="0"/>
            <wp:docPr id="4" name="Grafik 4" descr="C:\Users\deholtmj\Desktop\KROHNE_Neubau_Konzernzentrale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holtmj\Desktop\KROHNE_Neubau_Konzernzentrale_72dpi_RG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1760" cy="2044464"/>
                    </a:xfrm>
                    <a:prstGeom prst="rect">
                      <a:avLst/>
                    </a:prstGeom>
                    <a:noFill/>
                    <a:ln>
                      <a:noFill/>
                    </a:ln>
                  </pic:spPr>
                </pic:pic>
              </a:graphicData>
            </a:graphic>
          </wp:inline>
        </w:drawing>
      </w:r>
    </w:p>
    <w:p w:rsidR="00843C7C" w:rsidRDefault="00843C7C" w:rsidP="00843C7C">
      <w:pPr>
        <w:spacing w:line="288" w:lineRule="auto"/>
        <w:ind w:right="822"/>
        <w:rPr>
          <w:rFonts w:ascii="Arial" w:hAnsi="Arial" w:cs="Arial"/>
          <w:sz w:val="20"/>
          <w:szCs w:val="20"/>
        </w:rPr>
      </w:pPr>
      <w:r w:rsidRPr="001E1C59">
        <w:rPr>
          <w:rFonts w:ascii="Arial" w:hAnsi="Arial" w:cs="Arial"/>
          <w:b/>
          <w:color w:val="auto"/>
          <w:sz w:val="20"/>
          <w:szCs w:val="20"/>
        </w:rPr>
        <w:t xml:space="preserve">Bildunterschrift: </w:t>
      </w:r>
      <w:r w:rsidR="00E220AA">
        <w:rPr>
          <w:rFonts w:ascii="Arial" w:hAnsi="Arial" w:cs="Arial"/>
          <w:sz w:val="20"/>
          <w:szCs w:val="20"/>
        </w:rPr>
        <w:t xml:space="preserve">Die neue KROHNE Konzernzentrale </w:t>
      </w:r>
      <w:r w:rsidR="00723EC8">
        <w:rPr>
          <w:rFonts w:ascii="Arial" w:hAnsi="Arial" w:cs="Arial"/>
          <w:sz w:val="20"/>
          <w:szCs w:val="20"/>
        </w:rPr>
        <w:t xml:space="preserve">entsteht </w:t>
      </w:r>
      <w:r w:rsidR="003715B0">
        <w:rPr>
          <w:rFonts w:ascii="Arial" w:hAnsi="Arial" w:cs="Arial"/>
          <w:sz w:val="20"/>
          <w:szCs w:val="20"/>
        </w:rPr>
        <w:t xml:space="preserve">in Duisburg </w:t>
      </w:r>
      <w:r w:rsidR="00E220AA">
        <w:rPr>
          <w:rFonts w:ascii="Arial" w:hAnsi="Arial" w:cs="Arial"/>
          <w:sz w:val="20"/>
          <w:szCs w:val="20"/>
        </w:rPr>
        <w:t>bis August</w:t>
      </w:r>
      <w:r w:rsidR="003715B0">
        <w:rPr>
          <w:rFonts w:ascii="Arial" w:hAnsi="Arial" w:cs="Arial"/>
          <w:sz w:val="20"/>
          <w:szCs w:val="20"/>
        </w:rPr>
        <w:t xml:space="preserve"> 2016</w:t>
      </w:r>
    </w:p>
    <w:p w:rsidR="00843C7C" w:rsidRPr="002E1CEB" w:rsidRDefault="00843C7C" w:rsidP="00050C95">
      <w:pPr>
        <w:adjustRightInd w:val="0"/>
        <w:spacing w:line="288" w:lineRule="auto"/>
        <w:ind w:right="495"/>
        <w:jc w:val="both"/>
        <w:rPr>
          <w:rFonts w:ascii="Arial" w:hAnsi="Arial" w:cs="Arial"/>
          <w:color w:val="auto"/>
          <w:sz w:val="20"/>
          <w:szCs w:val="20"/>
        </w:rPr>
      </w:pPr>
    </w:p>
    <w:p w:rsidR="0041066B" w:rsidRPr="00F9628E" w:rsidRDefault="0041066B" w:rsidP="009A06B7">
      <w:pPr>
        <w:spacing w:line="288" w:lineRule="auto"/>
        <w:ind w:right="822"/>
        <w:rPr>
          <w:rFonts w:ascii="Arial" w:hAnsi="Arial" w:cs="Arial"/>
          <w:sz w:val="20"/>
          <w:szCs w:val="20"/>
        </w:rPr>
      </w:pPr>
      <w:r w:rsidRPr="00F9628E">
        <w:rPr>
          <w:rFonts w:ascii="Arial" w:hAnsi="Arial" w:cs="Arial"/>
          <w:sz w:val="20"/>
          <w:szCs w:val="20"/>
        </w:rPr>
        <w:t>Herausgeber:</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KROHNE Messtechnik GmbH</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Ludwig-Krohne-Str. 5</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47058 Duisburg</w:t>
      </w:r>
    </w:p>
    <w:p w:rsidR="0041066B" w:rsidRDefault="005D4C60" w:rsidP="0041066B">
      <w:pPr>
        <w:adjustRightInd w:val="0"/>
        <w:spacing w:line="288" w:lineRule="auto"/>
        <w:rPr>
          <w:rStyle w:val="Hyperlink"/>
          <w:rFonts w:ascii="Arial" w:hAnsi="Arial" w:cs="Arial"/>
          <w:sz w:val="20"/>
          <w:szCs w:val="20"/>
        </w:rPr>
      </w:pPr>
      <w:hyperlink r:id="rId11" w:history="1">
        <w:r w:rsidR="0041066B" w:rsidRPr="00F9628E">
          <w:rPr>
            <w:rStyle w:val="Hyperlink"/>
            <w:rFonts w:ascii="Arial" w:hAnsi="Arial" w:cs="Arial"/>
            <w:sz w:val="20"/>
            <w:szCs w:val="20"/>
          </w:rPr>
          <w:t>www.krohne.com</w:t>
        </w:r>
      </w:hyperlink>
    </w:p>
    <w:p w:rsidR="00761C6B" w:rsidRPr="001E1C59" w:rsidRDefault="00761C6B" w:rsidP="00761C6B">
      <w:pPr>
        <w:spacing w:line="288" w:lineRule="auto"/>
      </w:pP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 xml:space="preserve">Pressekontakt: </w:t>
      </w: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Jörg Holtmann, PR Manager</w:t>
      </w: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Tel:  +49 203 301 4511</w:t>
      </w:r>
    </w:p>
    <w:p w:rsidR="00AC76F1" w:rsidRPr="00AC76F1" w:rsidRDefault="005D4C60" w:rsidP="00761C6B">
      <w:pPr>
        <w:adjustRightInd w:val="0"/>
        <w:spacing w:line="288" w:lineRule="auto"/>
        <w:rPr>
          <w:rFonts w:ascii="Arial" w:hAnsi="Arial" w:cs="Arial"/>
          <w:sz w:val="20"/>
          <w:szCs w:val="20"/>
          <w:lang w:val="en-US"/>
        </w:rPr>
      </w:pPr>
      <w:hyperlink r:id="rId12" w:history="1">
        <w:r w:rsidR="00761C6B" w:rsidRPr="004208E3">
          <w:rPr>
            <w:rStyle w:val="Hyperlink"/>
            <w:rFonts w:ascii="Arial" w:hAnsi="Arial" w:cs="Arial"/>
            <w:sz w:val="20"/>
            <w:szCs w:val="20"/>
            <w:lang w:val="en-US"/>
          </w:rPr>
          <w:t>j.holtmann@krohne.com</w:t>
        </w:r>
      </w:hyperlink>
    </w:p>
    <w:sectPr w:rsidR="00AC76F1" w:rsidRPr="00AC76F1"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D27" w:rsidRDefault="007F5D27">
      <w:r>
        <w:separator/>
      </w:r>
    </w:p>
  </w:endnote>
  <w:endnote w:type="continuationSeparator" w:id="0">
    <w:p w:rsidR="007F5D27" w:rsidRDefault="007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5D4C60">
            <w:rPr>
              <w:noProof/>
            </w:rPr>
            <w:t>1</w:t>
          </w:r>
          <w:r>
            <w:fldChar w:fldCharType="end"/>
          </w:r>
          <w:r>
            <w:rPr>
              <w:rStyle w:val="Seitenzahl"/>
              <w:rFonts w:cs="Arial"/>
              <w:sz w:val="16"/>
              <w:szCs w:val="16"/>
            </w:rPr>
            <w:t>/</w:t>
          </w:r>
          <w:r w:rsidR="005D4C60">
            <w:fldChar w:fldCharType="begin"/>
          </w:r>
          <w:r w:rsidR="005D4C60">
            <w:instrText xml:space="preserve"> NUMPAGES </w:instrText>
          </w:r>
          <w:r w:rsidR="005D4C60">
            <w:fldChar w:fldCharType="separate"/>
          </w:r>
          <w:r w:rsidR="005D4C60">
            <w:rPr>
              <w:noProof/>
            </w:rPr>
            <w:t>2</w:t>
          </w:r>
          <w:r w:rsidR="005D4C60">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D27" w:rsidRDefault="007F5D27">
      <w:r>
        <w:separator/>
      </w:r>
    </w:p>
  </w:footnote>
  <w:footnote w:type="continuationSeparator" w:id="0">
    <w:p w:rsidR="007F5D27" w:rsidRDefault="007F5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411C7E27" wp14:editId="7D2083B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3692239" wp14:editId="5352C7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8917401"/>
    <w:multiLevelType w:val="hybridMultilevel"/>
    <w:tmpl w:val="1B0A9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93E2AC9"/>
    <w:multiLevelType w:val="hybridMultilevel"/>
    <w:tmpl w:val="1A4C3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9"/>
  </w:num>
  <w:num w:numId="4">
    <w:abstractNumId w:val="10"/>
  </w:num>
  <w:num w:numId="5">
    <w:abstractNumId w:val="4"/>
  </w:num>
  <w:num w:numId="6">
    <w:abstractNumId w:val="15"/>
  </w:num>
  <w:num w:numId="7">
    <w:abstractNumId w:val="16"/>
  </w:num>
  <w:num w:numId="8">
    <w:abstractNumId w:val="11"/>
  </w:num>
  <w:num w:numId="9">
    <w:abstractNumId w:val="12"/>
  </w:num>
  <w:num w:numId="10">
    <w:abstractNumId w:val="5"/>
  </w:num>
  <w:num w:numId="11">
    <w:abstractNumId w:val="8"/>
  </w:num>
  <w:num w:numId="12">
    <w:abstractNumId w:val="17"/>
  </w:num>
  <w:num w:numId="13">
    <w:abstractNumId w:val="3"/>
  </w:num>
  <w:num w:numId="14">
    <w:abstractNumId w:val="0"/>
  </w:num>
  <w:num w:numId="15">
    <w:abstractNumId w:val="13"/>
  </w:num>
  <w:num w:numId="16">
    <w:abstractNumId w:val="6"/>
  </w:num>
  <w:num w:numId="17">
    <w:abstractNumId w:val="19"/>
  </w:num>
  <w:num w:numId="18">
    <w:abstractNumId w:val="18"/>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116D"/>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60D9"/>
    <w:rsid w:val="00066F86"/>
    <w:rsid w:val="000672DB"/>
    <w:rsid w:val="00071177"/>
    <w:rsid w:val="000716D4"/>
    <w:rsid w:val="00071762"/>
    <w:rsid w:val="00073DA7"/>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C4EDF"/>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7C8"/>
    <w:rsid w:val="000F28A2"/>
    <w:rsid w:val="000F3018"/>
    <w:rsid w:val="000F3929"/>
    <w:rsid w:val="000F3BC7"/>
    <w:rsid w:val="000F3E33"/>
    <w:rsid w:val="000F3EF8"/>
    <w:rsid w:val="000F40AB"/>
    <w:rsid w:val="000F4A15"/>
    <w:rsid w:val="000F4D4B"/>
    <w:rsid w:val="000F6015"/>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A070C"/>
    <w:rsid w:val="001A29BB"/>
    <w:rsid w:val="001A4528"/>
    <w:rsid w:val="001A6673"/>
    <w:rsid w:val="001B144D"/>
    <w:rsid w:val="001B1CF7"/>
    <w:rsid w:val="001B2D6D"/>
    <w:rsid w:val="001B6D01"/>
    <w:rsid w:val="001B711A"/>
    <w:rsid w:val="001B7B2D"/>
    <w:rsid w:val="001C0F3F"/>
    <w:rsid w:val="001C1E48"/>
    <w:rsid w:val="001C3197"/>
    <w:rsid w:val="001C5060"/>
    <w:rsid w:val="001C5964"/>
    <w:rsid w:val="001C65DF"/>
    <w:rsid w:val="001C6EC6"/>
    <w:rsid w:val="001C7042"/>
    <w:rsid w:val="001C78EC"/>
    <w:rsid w:val="001D34F8"/>
    <w:rsid w:val="001D3789"/>
    <w:rsid w:val="001D5DC6"/>
    <w:rsid w:val="001D6475"/>
    <w:rsid w:val="001E1C59"/>
    <w:rsid w:val="001E1E26"/>
    <w:rsid w:val="001E6B03"/>
    <w:rsid w:val="001E772E"/>
    <w:rsid w:val="001F2D34"/>
    <w:rsid w:val="001F3C27"/>
    <w:rsid w:val="001F4451"/>
    <w:rsid w:val="001F7D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31"/>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0975"/>
    <w:rsid w:val="00260A62"/>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7DB0"/>
    <w:rsid w:val="002B1664"/>
    <w:rsid w:val="002B3874"/>
    <w:rsid w:val="002B39CA"/>
    <w:rsid w:val="002B6FC7"/>
    <w:rsid w:val="002C0E24"/>
    <w:rsid w:val="002D0E19"/>
    <w:rsid w:val="002D2BF4"/>
    <w:rsid w:val="002D2D53"/>
    <w:rsid w:val="002D554F"/>
    <w:rsid w:val="002D60C2"/>
    <w:rsid w:val="002E1CEB"/>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1964"/>
    <w:rsid w:val="003421E4"/>
    <w:rsid w:val="00342487"/>
    <w:rsid w:val="0034345D"/>
    <w:rsid w:val="0034386C"/>
    <w:rsid w:val="00346DBA"/>
    <w:rsid w:val="003524D6"/>
    <w:rsid w:val="00352C54"/>
    <w:rsid w:val="00355AC9"/>
    <w:rsid w:val="00355DC0"/>
    <w:rsid w:val="0035637B"/>
    <w:rsid w:val="00361EDB"/>
    <w:rsid w:val="0036338C"/>
    <w:rsid w:val="00363D6B"/>
    <w:rsid w:val="0036419D"/>
    <w:rsid w:val="003664B2"/>
    <w:rsid w:val="003715B0"/>
    <w:rsid w:val="00371ABA"/>
    <w:rsid w:val="003738ED"/>
    <w:rsid w:val="003765CF"/>
    <w:rsid w:val="003767AC"/>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4828"/>
    <w:rsid w:val="003A51CD"/>
    <w:rsid w:val="003A5D24"/>
    <w:rsid w:val="003A66CA"/>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E708E"/>
    <w:rsid w:val="003F2A23"/>
    <w:rsid w:val="003F64EE"/>
    <w:rsid w:val="0040057F"/>
    <w:rsid w:val="0040089E"/>
    <w:rsid w:val="00401568"/>
    <w:rsid w:val="00403EB3"/>
    <w:rsid w:val="00404826"/>
    <w:rsid w:val="00405323"/>
    <w:rsid w:val="0041066B"/>
    <w:rsid w:val="00411762"/>
    <w:rsid w:val="00412B12"/>
    <w:rsid w:val="004140E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1FC"/>
    <w:rsid w:val="00473834"/>
    <w:rsid w:val="004745FE"/>
    <w:rsid w:val="00477037"/>
    <w:rsid w:val="00477AAB"/>
    <w:rsid w:val="00477FE0"/>
    <w:rsid w:val="0048081C"/>
    <w:rsid w:val="004831E3"/>
    <w:rsid w:val="00485ECC"/>
    <w:rsid w:val="00486AC4"/>
    <w:rsid w:val="004922D9"/>
    <w:rsid w:val="00492419"/>
    <w:rsid w:val="00492AAE"/>
    <w:rsid w:val="00493CB8"/>
    <w:rsid w:val="00497C89"/>
    <w:rsid w:val="004A0BCB"/>
    <w:rsid w:val="004A0CC6"/>
    <w:rsid w:val="004A633C"/>
    <w:rsid w:val="004A6532"/>
    <w:rsid w:val="004A779B"/>
    <w:rsid w:val="004B0235"/>
    <w:rsid w:val="004B1BC8"/>
    <w:rsid w:val="004B226B"/>
    <w:rsid w:val="004B7792"/>
    <w:rsid w:val="004C1361"/>
    <w:rsid w:val="004C25A8"/>
    <w:rsid w:val="004C49D2"/>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3315"/>
    <w:rsid w:val="00503E04"/>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205"/>
    <w:rsid w:val="00595A4D"/>
    <w:rsid w:val="00596906"/>
    <w:rsid w:val="005A050F"/>
    <w:rsid w:val="005A059D"/>
    <w:rsid w:val="005A2D72"/>
    <w:rsid w:val="005A31D6"/>
    <w:rsid w:val="005A3387"/>
    <w:rsid w:val="005A4CFC"/>
    <w:rsid w:val="005A614D"/>
    <w:rsid w:val="005A65A3"/>
    <w:rsid w:val="005A7F14"/>
    <w:rsid w:val="005B0060"/>
    <w:rsid w:val="005B0B38"/>
    <w:rsid w:val="005B1C90"/>
    <w:rsid w:val="005B33D7"/>
    <w:rsid w:val="005B3611"/>
    <w:rsid w:val="005B6025"/>
    <w:rsid w:val="005C0C7C"/>
    <w:rsid w:val="005C1214"/>
    <w:rsid w:val="005C23D4"/>
    <w:rsid w:val="005C26B7"/>
    <w:rsid w:val="005C4DB1"/>
    <w:rsid w:val="005C52D4"/>
    <w:rsid w:val="005C7B35"/>
    <w:rsid w:val="005D4C60"/>
    <w:rsid w:val="005D587C"/>
    <w:rsid w:val="005D5BC2"/>
    <w:rsid w:val="005D6DA6"/>
    <w:rsid w:val="005E2247"/>
    <w:rsid w:val="005E29F5"/>
    <w:rsid w:val="005E485D"/>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365BB"/>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175B"/>
    <w:rsid w:val="006635C8"/>
    <w:rsid w:val="006636E9"/>
    <w:rsid w:val="00664542"/>
    <w:rsid w:val="00666B14"/>
    <w:rsid w:val="006711CF"/>
    <w:rsid w:val="00671C43"/>
    <w:rsid w:val="00671FFE"/>
    <w:rsid w:val="00672EB9"/>
    <w:rsid w:val="0067417A"/>
    <w:rsid w:val="00680EA3"/>
    <w:rsid w:val="00682E45"/>
    <w:rsid w:val="0068386E"/>
    <w:rsid w:val="00685A71"/>
    <w:rsid w:val="00687F3A"/>
    <w:rsid w:val="006924DD"/>
    <w:rsid w:val="006926F5"/>
    <w:rsid w:val="00692D1D"/>
    <w:rsid w:val="006942DF"/>
    <w:rsid w:val="00694430"/>
    <w:rsid w:val="0069597D"/>
    <w:rsid w:val="00695A19"/>
    <w:rsid w:val="00697124"/>
    <w:rsid w:val="006A08E3"/>
    <w:rsid w:val="006A09DC"/>
    <w:rsid w:val="006A0A28"/>
    <w:rsid w:val="006A0EC5"/>
    <w:rsid w:val="006A458F"/>
    <w:rsid w:val="006A5020"/>
    <w:rsid w:val="006B21E1"/>
    <w:rsid w:val="006B39EA"/>
    <w:rsid w:val="006B6F5B"/>
    <w:rsid w:val="006C024D"/>
    <w:rsid w:val="006C20FB"/>
    <w:rsid w:val="006C27AA"/>
    <w:rsid w:val="006C36CE"/>
    <w:rsid w:val="006C41E5"/>
    <w:rsid w:val="006C4ED6"/>
    <w:rsid w:val="006D05C5"/>
    <w:rsid w:val="006D09C0"/>
    <w:rsid w:val="006D09F6"/>
    <w:rsid w:val="006D0ABD"/>
    <w:rsid w:val="006D1196"/>
    <w:rsid w:val="006D44EB"/>
    <w:rsid w:val="006E18BE"/>
    <w:rsid w:val="006E4B27"/>
    <w:rsid w:val="006E56AB"/>
    <w:rsid w:val="006E6E4C"/>
    <w:rsid w:val="006E7509"/>
    <w:rsid w:val="006F0888"/>
    <w:rsid w:val="006F1F79"/>
    <w:rsid w:val="006F27F7"/>
    <w:rsid w:val="006F5819"/>
    <w:rsid w:val="00701A31"/>
    <w:rsid w:val="00701CA8"/>
    <w:rsid w:val="00701E64"/>
    <w:rsid w:val="00702B15"/>
    <w:rsid w:val="0070361B"/>
    <w:rsid w:val="0070439A"/>
    <w:rsid w:val="007071E0"/>
    <w:rsid w:val="00707EC0"/>
    <w:rsid w:val="007116F0"/>
    <w:rsid w:val="0071359E"/>
    <w:rsid w:val="0071403E"/>
    <w:rsid w:val="00714EF0"/>
    <w:rsid w:val="007159EF"/>
    <w:rsid w:val="00717A53"/>
    <w:rsid w:val="00717EDF"/>
    <w:rsid w:val="00720904"/>
    <w:rsid w:val="00720F6F"/>
    <w:rsid w:val="00723EC8"/>
    <w:rsid w:val="007241CD"/>
    <w:rsid w:val="00724455"/>
    <w:rsid w:val="0072560E"/>
    <w:rsid w:val="00726827"/>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4032"/>
    <w:rsid w:val="00757B1B"/>
    <w:rsid w:val="00761C6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D27"/>
    <w:rsid w:val="007F5E7A"/>
    <w:rsid w:val="007F6A0C"/>
    <w:rsid w:val="007F74DC"/>
    <w:rsid w:val="007F7F6C"/>
    <w:rsid w:val="008013BF"/>
    <w:rsid w:val="00801C59"/>
    <w:rsid w:val="00804632"/>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C7C"/>
    <w:rsid w:val="0084455A"/>
    <w:rsid w:val="00844FE3"/>
    <w:rsid w:val="00846381"/>
    <w:rsid w:val="00847876"/>
    <w:rsid w:val="0085014F"/>
    <w:rsid w:val="00850ECB"/>
    <w:rsid w:val="00852D73"/>
    <w:rsid w:val="00854904"/>
    <w:rsid w:val="00855691"/>
    <w:rsid w:val="0085583F"/>
    <w:rsid w:val="00870B85"/>
    <w:rsid w:val="0087279C"/>
    <w:rsid w:val="0087390D"/>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2998"/>
    <w:rsid w:val="008A31A5"/>
    <w:rsid w:val="008A5060"/>
    <w:rsid w:val="008A5EA6"/>
    <w:rsid w:val="008A5F25"/>
    <w:rsid w:val="008A606A"/>
    <w:rsid w:val="008A7757"/>
    <w:rsid w:val="008B00D2"/>
    <w:rsid w:val="008B0151"/>
    <w:rsid w:val="008B0C1C"/>
    <w:rsid w:val="008B28E4"/>
    <w:rsid w:val="008B3AFB"/>
    <w:rsid w:val="008B4919"/>
    <w:rsid w:val="008C178A"/>
    <w:rsid w:val="008C1EC0"/>
    <w:rsid w:val="008C34FC"/>
    <w:rsid w:val="008C36BE"/>
    <w:rsid w:val="008C4B8F"/>
    <w:rsid w:val="008C56BF"/>
    <w:rsid w:val="008C7702"/>
    <w:rsid w:val="008D0026"/>
    <w:rsid w:val="008D06F2"/>
    <w:rsid w:val="008D54A7"/>
    <w:rsid w:val="008D7205"/>
    <w:rsid w:val="008D777C"/>
    <w:rsid w:val="008E04DD"/>
    <w:rsid w:val="008E2625"/>
    <w:rsid w:val="008E41C5"/>
    <w:rsid w:val="008E4399"/>
    <w:rsid w:val="008E454A"/>
    <w:rsid w:val="008E490E"/>
    <w:rsid w:val="008E5EEB"/>
    <w:rsid w:val="008E6A50"/>
    <w:rsid w:val="008E6F44"/>
    <w:rsid w:val="008F63EB"/>
    <w:rsid w:val="0090001C"/>
    <w:rsid w:val="009010C0"/>
    <w:rsid w:val="0090300B"/>
    <w:rsid w:val="0090372F"/>
    <w:rsid w:val="009037E0"/>
    <w:rsid w:val="009041D8"/>
    <w:rsid w:val="0090431C"/>
    <w:rsid w:val="009060F5"/>
    <w:rsid w:val="00910ABF"/>
    <w:rsid w:val="00915D2E"/>
    <w:rsid w:val="00916976"/>
    <w:rsid w:val="009208A9"/>
    <w:rsid w:val="00920B8D"/>
    <w:rsid w:val="00921BFD"/>
    <w:rsid w:val="00924B21"/>
    <w:rsid w:val="009279CB"/>
    <w:rsid w:val="00930201"/>
    <w:rsid w:val="00932265"/>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06B7"/>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D7DA4"/>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109F"/>
    <w:rsid w:val="00A046B1"/>
    <w:rsid w:val="00A04C8F"/>
    <w:rsid w:val="00A0529C"/>
    <w:rsid w:val="00A060E5"/>
    <w:rsid w:val="00A075A3"/>
    <w:rsid w:val="00A105AC"/>
    <w:rsid w:val="00A14B26"/>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2293"/>
    <w:rsid w:val="00A62507"/>
    <w:rsid w:val="00A6397E"/>
    <w:rsid w:val="00A64709"/>
    <w:rsid w:val="00A65356"/>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C76F1"/>
    <w:rsid w:val="00AD1AED"/>
    <w:rsid w:val="00AD480B"/>
    <w:rsid w:val="00AD527D"/>
    <w:rsid w:val="00AD52C7"/>
    <w:rsid w:val="00AD59BD"/>
    <w:rsid w:val="00AD6582"/>
    <w:rsid w:val="00AD779C"/>
    <w:rsid w:val="00AE1645"/>
    <w:rsid w:val="00AE30C4"/>
    <w:rsid w:val="00AE322B"/>
    <w:rsid w:val="00AE4514"/>
    <w:rsid w:val="00AE6A8D"/>
    <w:rsid w:val="00AE7D30"/>
    <w:rsid w:val="00AF3B2E"/>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F6"/>
    <w:rsid w:val="00BF2A7D"/>
    <w:rsid w:val="00BF3761"/>
    <w:rsid w:val="00BF4965"/>
    <w:rsid w:val="00C00DD7"/>
    <w:rsid w:val="00C02042"/>
    <w:rsid w:val="00C02691"/>
    <w:rsid w:val="00C04BF1"/>
    <w:rsid w:val="00C04CA8"/>
    <w:rsid w:val="00C05F1E"/>
    <w:rsid w:val="00C0615A"/>
    <w:rsid w:val="00C06CDC"/>
    <w:rsid w:val="00C104A4"/>
    <w:rsid w:val="00C10D79"/>
    <w:rsid w:val="00C132A8"/>
    <w:rsid w:val="00C16B25"/>
    <w:rsid w:val="00C17B03"/>
    <w:rsid w:val="00C22557"/>
    <w:rsid w:val="00C26896"/>
    <w:rsid w:val="00C26D7A"/>
    <w:rsid w:val="00C300E0"/>
    <w:rsid w:val="00C30852"/>
    <w:rsid w:val="00C3308A"/>
    <w:rsid w:val="00C448C7"/>
    <w:rsid w:val="00C46D69"/>
    <w:rsid w:val="00C46F1C"/>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8068E"/>
    <w:rsid w:val="00C807CB"/>
    <w:rsid w:val="00C8178A"/>
    <w:rsid w:val="00C81C4F"/>
    <w:rsid w:val="00C8305F"/>
    <w:rsid w:val="00C85937"/>
    <w:rsid w:val="00C86332"/>
    <w:rsid w:val="00C86B0B"/>
    <w:rsid w:val="00C87AD4"/>
    <w:rsid w:val="00C9370B"/>
    <w:rsid w:val="00C939DB"/>
    <w:rsid w:val="00C95638"/>
    <w:rsid w:val="00C968BA"/>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45DB"/>
    <w:rsid w:val="00D05759"/>
    <w:rsid w:val="00D06CF3"/>
    <w:rsid w:val="00D10EA7"/>
    <w:rsid w:val="00D120D4"/>
    <w:rsid w:val="00D169FE"/>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84DC2"/>
    <w:rsid w:val="00D84F29"/>
    <w:rsid w:val="00D860CB"/>
    <w:rsid w:val="00D86D4C"/>
    <w:rsid w:val="00D86DA5"/>
    <w:rsid w:val="00D87009"/>
    <w:rsid w:val="00D946DC"/>
    <w:rsid w:val="00D94C58"/>
    <w:rsid w:val="00DA09F4"/>
    <w:rsid w:val="00DA242F"/>
    <w:rsid w:val="00DA39B7"/>
    <w:rsid w:val="00DA3C92"/>
    <w:rsid w:val="00DA4470"/>
    <w:rsid w:val="00DA45EF"/>
    <w:rsid w:val="00DA6701"/>
    <w:rsid w:val="00DB00F8"/>
    <w:rsid w:val="00DB217B"/>
    <w:rsid w:val="00DB224A"/>
    <w:rsid w:val="00DB3261"/>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814"/>
    <w:rsid w:val="00E13BC5"/>
    <w:rsid w:val="00E141B2"/>
    <w:rsid w:val="00E15BD4"/>
    <w:rsid w:val="00E15C21"/>
    <w:rsid w:val="00E161AC"/>
    <w:rsid w:val="00E220AA"/>
    <w:rsid w:val="00E24E0A"/>
    <w:rsid w:val="00E30EFF"/>
    <w:rsid w:val="00E31279"/>
    <w:rsid w:val="00E31481"/>
    <w:rsid w:val="00E31C25"/>
    <w:rsid w:val="00E31D6C"/>
    <w:rsid w:val="00E32C53"/>
    <w:rsid w:val="00E34B2F"/>
    <w:rsid w:val="00E3609C"/>
    <w:rsid w:val="00E40B2F"/>
    <w:rsid w:val="00E412CB"/>
    <w:rsid w:val="00E42193"/>
    <w:rsid w:val="00E424A1"/>
    <w:rsid w:val="00E4527F"/>
    <w:rsid w:val="00E46BC7"/>
    <w:rsid w:val="00E474F4"/>
    <w:rsid w:val="00E47F96"/>
    <w:rsid w:val="00E50145"/>
    <w:rsid w:val="00E50C86"/>
    <w:rsid w:val="00E53ECF"/>
    <w:rsid w:val="00E57DB4"/>
    <w:rsid w:val="00E618D2"/>
    <w:rsid w:val="00E626EF"/>
    <w:rsid w:val="00E62D69"/>
    <w:rsid w:val="00E64F34"/>
    <w:rsid w:val="00E656D6"/>
    <w:rsid w:val="00E66E43"/>
    <w:rsid w:val="00E67959"/>
    <w:rsid w:val="00E67FD8"/>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B213D"/>
    <w:rsid w:val="00EB4C8E"/>
    <w:rsid w:val="00EB5300"/>
    <w:rsid w:val="00EB611F"/>
    <w:rsid w:val="00EC3F2C"/>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05B89"/>
    <w:rsid w:val="00F107F0"/>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138B"/>
    <w:rsid w:val="00FA36D6"/>
    <w:rsid w:val="00FA3C86"/>
    <w:rsid w:val="00FA5C24"/>
    <w:rsid w:val="00FA77E1"/>
    <w:rsid w:val="00FB067E"/>
    <w:rsid w:val="00FB3D34"/>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5D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41296">
      <w:bodyDiv w:val="1"/>
      <w:marLeft w:val="0"/>
      <w:marRight w:val="0"/>
      <w:marTop w:val="0"/>
      <w:marBottom w:val="0"/>
      <w:divBdr>
        <w:top w:val="none" w:sz="0" w:space="0" w:color="auto"/>
        <w:left w:val="none" w:sz="0" w:space="0" w:color="auto"/>
        <w:bottom w:val="none" w:sz="0" w:space="0" w:color="auto"/>
        <w:right w:val="none" w:sz="0" w:space="0" w:color="auto"/>
      </w:divBdr>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CC7A-243F-4DD3-85B0-8A7E654F4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472</Words>
  <Characters>3223</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3688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4</cp:revision>
  <cp:lastPrinted>2014-04-30T07:38:00Z</cp:lastPrinted>
  <dcterms:created xsi:type="dcterms:W3CDTF">2014-11-17T15:16:00Z</dcterms:created>
  <dcterms:modified xsi:type="dcterms:W3CDTF">2014-11-18T15:33:00Z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