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4C5" w:rsidRDefault="005463BB" w:rsidP="00CE64C5">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New v</w:t>
      </w:r>
      <w:r w:rsidR="00593535">
        <w:rPr>
          <w:rFonts w:ascii="Arial" w:hAnsi="Arial" w:cs="Arial"/>
          <w:b/>
          <w:sz w:val="32"/>
          <w:szCs w:val="32"/>
          <w:lang w:val="en-US"/>
        </w:rPr>
        <w:t xml:space="preserve">ortex flowmeter </w:t>
      </w:r>
      <w:r>
        <w:rPr>
          <w:rFonts w:ascii="Arial" w:hAnsi="Arial" w:cs="Arial"/>
          <w:b/>
          <w:sz w:val="32"/>
          <w:szCs w:val="32"/>
          <w:lang w:val="en-US"/>
        </w:rPr>
        <w:t>for advanced energy measurement</w:t>
      </w:r>
    </w:p>
    <w:p w:rsidR="005463BB" w:rsidRPr="008870E0" w:rsidRDefault="005463BB" w:rsidP="008870E0">
      <w:pPr>
        <w:pStyle w:val="StandardWeb"/>
        <w:numPr>
          <w:ilvl w:val="0"/>
          <w:numId w:val="16"/>
        </w:numPr>
        <w:tabs>
          <w:tab w:val="left" w:pos="7830"/>
        </w:tabs>
        <w:spacing w:before="0" w:beforeAutospacing="0" w:after="0" w:afterAutospacing="0" w:line="288" w:lineRule="auto"/>
        <w:ind w:right="743"/>
        <w:rPr>
          <w:rFonts w:ascii="Arial" w:hAnsi="Arial" w:cs="Arial"/>
          <w:sz w:val="20"/>
          <w:szCs w:val="20"/>
          <w:lang w:val="en-US"/>
        </w:rPr>
      </w:pPr>
      <w:r w:rsidRPr="008870E0">
        <w:rPr>
          <w:rFonts w:ascii="Arial" w:hAnsi="Arial" w:cs="Arial"/>
          <w:sz w:val="20"/>
          <w:szCs w:val="20"/>
          <w:lang w:val="en-US"/>
        </w:rPr>
        <w:t>N</w:t>
      </w:r>
      <w:r w:rsidR="00891AED" w:rsidRPr="008870E0">
        <w:rPr>
          <w:rFonts w:ascii="Arial" w:hAnsi="Arial" w:cs="Arial"/>
          <w:sz w:val="20"/>
          <w:szCs w:val="20"/>
          <w:lang w:val="en-US"/>
        </w:rPr>
        <w:t xml:space="preserve">ew OPTISWIRL 4200 vortex flowmeter for </w:t>
      </w:r>
      <w:r w:rsidR="008870E0" w:rsidRPr="008870E0">
        <w:rPr>
          <w:rFonts w:ascii="Arial" w:hAnsi="Arial" w:cs="Arial"/>
          <w:sz w:val="20"/>
          <w:szCs w:val="20"/>
          <w:lang w:val="en-US"/>
        </w:rPr>
        <w:t>internal monitoring of energy flows for saturated and superheated steam or hot water</w:t>
      </w:r>
    </w:p>
    <w:p w:rsidR="00891AED" w:rsidRDefault="005463BB" w:rsidP="00891AED">
      <w:pPr>
        <w:pStyle w:val="StandardWeb"/>
        <w:numPr>
          <w:ilvl w:val="0"/>
          <w:numId w:val="16"/>
        </w:numPr>
        <w:tabs>
          <w:tab w:val="left" w:pos="7830"/>
        </w:tabs>
        <w:spacing w:before="0" w:beforeAutospacing="0" w:after="0" w:afterAutospacing="0" w:line="288" w:lineRule="auto"/>
        <w:ind w:right="743"/>
        <w:rPr>
          <w:rFonts w:ascii="Arial" w:hAnsi="Arial" w:cs="Arial"/>
          <w:sz w:val="20"/>
          <w:szCs w:val="20"/>
          <w:lang w:val="en-US"/>
        </w:rPr>
      </w:pPr>
      <w:r>
        <w:rPr>
          <w:rFonts w:ascii="Arial" w:hAnsi="Arial" w:cs="Arial"/>
          <w:sz w:val="20"/>
          <w:szCs w:val="20"/>
          <w:lang w:val="en-US"/>
        </w:rPr>
        <w:t>Gross and n</w:t>
      </w:r>
      <w:r w:rsidR="00891AED" w:rsidRPr="00891AED">
        <w:rPr>
          <w:rFonts w:ascii="Arial" w:hAnsi="Arial" w:cs="Arial"/>
          <w:sz w:val="20"/>
          <w:szCs w:val="20"/>
          <w:lang w:val="en-US"/>
        </w:rPr>
        <w:t>et heat vo</w:t>
      </w:r>
      <w:r w:rsidR="00891AED">
        <w:rPr>
          <w:rFonts w:ascii="Arial" w:hAnsi="Arial" w:cs="Arial"/>
          <w:sz w:val="20"/>
          <w:szCs w:val="20"/>
          <w:lang w:val="en-US"/>
        </w:rPr>
        <w:t>lume calculation for hot water</w:t>
      </w:r>
      <w:r w:rsidR="00DF4728">
        <w:rPr>
          <w:rFonts w:ascii="Arial" w:hAnsi="Arial" w:cs="Arial"/>
          <w:sz w:val="20"/>
          <w:szCs w:val="20"/>
          <w:lang w:val="en-US"/>
        </w:rPr>
        <w:t xml:space="preserve"> and</w:t>
      </w:r>
      <w:r w:rsidR="00891AED">
        <w:rPr>
          <w:rFonts w:ascii="Arial" w:hAnsi="Arial" w:cs="Arial"/>
          <w:sz w:val="20"/>
          <w:szCs w:val="20"/>
          <w:lang w:val="en-US"/>
        </w:rPr>
        <w:t xml:space="preserve"> </w:t>
      </w:r>
      <w:r w:rsidR="00891AED" w:rsidRPr="00891AED">
        <w:rPr>
          <w:rFonts w:ascii="Arial" w:hAnsi="Arial" w:cs="Arial"/>
          <w:sz w:val="20"/>
          <w:szCs w:val="20"/>
          <w:lang w:val="en-US"/>
        </w:rPr>
        <w:t>steam</w:t>
      </w:r>
    </w:p>
    <w:p w:rsidR="008870E0" w:rsidRPr="008870E0" w:rsidRDefault="00DF4728" w:rsidP="00F06EDA">
      <w:pPr>
        <w:pStyle w:val="StandardWeb"/>
        <w:numPr>
          <w:ilvl w:val="0"/>
          <w:numId w:val="16"/>
        </w:numPr>
        <w:tabs>
          <w:tab w:val="left" w:pos="7830"/>
        </w:tabs>
        <w:spacing w:before="0" w:beforeAutospacing="0" w:after="0" w:afterAutospacing="0" w:line="288" w:lineRule="auto"/>
        <w:ind w:right="743"/>
        <w:rPr>
          <w:rFonts w:ascii="Arial" w:hAnsi="Arial" w:cs="Arial"/>
          <w:sz w:val="20"/>
          <w:szCs w:val="20"/>
          <w:lang w:val="en-US"/>
        </w:rPr>
      </w:pPr>
      <w:r>
        <w:rPr>
          <w:rFonts w:ascii="Arial" w:hAnsi="Arial" w:cs="Arial"/>
          <w:sz w:val="20"/>
          <w:szCs w:val="20"/>
          <w:lang w:val="en-US"/>
        </w:rPr>
        <w:t xml:space="preserve">Energy measurement </w:t>
      </w:r>
      <w:r w:rsidR="00EF2C29">
        <w:rPr>
          <w:rFonts w:ascii="Arial" w:hAnsi="Arial" w:cs="Arial"/>
          <w:sz w:val="20"/>
          <w:szCs w:val="20"/>
          <w:lang w:val="en-US"/>
        </w:rPr>
        <w:t xml:space="preserve">to support advanced </w:t>
      </w:r>
      <w:r>
        <w:rPr>
          <w:rFonts w:ascii="Arial" w:hAnsi="Arial" w:cs="Arial"/>
          <w:sz w:val="20"/>
          <w:szCs w:val="20"/>
          <w:lang w:val="en-US"/>
        </w:rPr>
        <w:t>energy management systems</w:t>
      </w:r>
    </w:p>
    <w:p w:rsidR="005463BB" w:rsidRPr="008870E0" w:rsidRDefault="005463BB" w:rsidP="008870E0">
      <w:pPr>
        <w:pStyle w:val="StandardWeb"/>
        <w:tabs>
          <w:tab w:val="left" w:pos="7830"/>
        </w:tabs>
        <w:spacing w:before="0" w:beforeAutospacing="0" w:after="0" w:afterAutospacing="0" w:line="288" w:lineRule="auto"/>
        <w:ind w:right="743"/>
        <w:rPr>
          <w:rFonts w:ascii="Arial" w:hAnsi="Arial" w:cs="Arial"/>
          <w:sz w:val="20"/>
          <w:szCs w:val="20"/>
          <w:lang w:val="en-US"/>
        </w:rPr>
      </w:pPr>
    </w:p>
    <w:p w:rsidR="00F9628E" w:rsidRPr="00891AED" w:rsidRDefault="00F9628E" w:rsidP="00891AED">
      <w:pPr>
        <w:pStyle w:val="StandardWeb"/>
        <w:tabs>
          <w:tab w:val="left" w:pos="7830"/>
        </w:tabs>
        <w:spacing w:before="0" w:beforeAutospacing="0" w:after="0" w:afterAutospacing="0" w:line="288" w:lineRule="auto"/>
        <w:ind w:right="743"/>
        <w:rPr>
          <w:rFonts w:ascii="Arial" w:hAnsi="Arial" w:cs="Arial"/>
          <w:b/>
          <w:sz w:val="20"/>
          <w:szCs w:val="20"/>
          <w:lang w:val="en-US"/>
        </w:rPr>
      </w:pPr>
      <w:r w:rsidRPr="00891AED">
        <w:rPr>
          <w:rFonts w:ascii="Arial" w:hAnsi="Arial" w:cs="Arial"/>
          <w:b/>
          <w:sz w:val="20"/>
          <w:szCs w:val="20"/>
          <w:lang w:val="en-US"/>
        </w:rPr>
        <w:t>Text:</w:t>
      </w:r>
    </w:p>
    <w:p w:rsidR="00891AED" w:rsidRDefault="00873E53" w:rsidP="00891AED">
      <w:pPr>
        <w:adjustRightInd w:val="0"/>
        <w:spacing w:line="288" w:lineRule="auto"/>
        <w:ind w:right="495"/>
        <w:jc w:val="both"/>
        <w:rPr>
          <w:rFonts w:ascii="Arial" w:hAnsi="Arial" w:cs="Arial"/>
          <w:color w:val="auto"/>
          <w:sz w:val="20"/>
          <w:szCs w:val="20"/>
          <w:lang w:val="en-US"/>
        </w:rPr>
      </w:pPr>
      <w:r w:rsidRPr="00873E53">
        <w:rPr>
          <w:rFonts w:ascii="Arial" w:hAnsi="Arial" w:cs="Arial"/>
          <w:color w:val="auto"/>
          <w:sz w:val="20"/>
          <w:szCs w:val="20"/>
          <w:lang w:val="en-US"/>
        </w:rPr>
        <w:t xml:space="preserve">Duisburg, </w:t>
      </w:r>
      <w:r w:rsidR="000C6FEB">
        <w:rPr>
          <w:rFonts w:ascii="Arial" w:hAnsi="Arial" w:cs="Arial"/>
          <w:color w:val="auto"/>
          <w:sz w:val="20"/>
          <w:szCs w:val="20"/>
          <w:lang w:val="en-US"/>
        </w:rPr>
        <w:t>October</w:t>
      </w:r>
      <w:bookmarkStart w:id="0" w:name="_GoBack"/>
      <w:bookmarkEnd w:id="0"/>
      <w:r w:rsidR="006E717E">
        <w:rPr>
          <w:rFonts w:ascii="Arial" w:hAnsi="Arial" w:cs="Arial"/>
          <w:color w:val="auto"/>
          <w:sz w:val="20"/>
          <w:szCs w:val="20"/>
          <w:lang w:val="en-US"/>
        </w:rPr>
        <w:t xml:space="preserve"> </w:t>
      </w:r>
      <w:r w:rsidR="00891AED">
        <w:rPr>
          <w:rFonts w:ascii="Arial" w:hAnsi="Arial" w:cs="Arial"/>
          <w:color w:val="auto"/>
          <w:sz w:val="20"/>
          <w:szCs w:val="20"/>
          <w:lang w:val="en-US"/>
        </w:rPr>
        <w:t>1</w:t>
      </w:r>
      <w:r w:rsidRPr="00873E53">
        <w:rPr>
          <w:rFonts w:ascii="Arial" w:hAnsi="Arial" w:cs="Arial"/>
          <w:color w:val="auto"/>
          <w:sz w:val="20"/>
          <w:szCs w:val="20"/>
          <w:lang w:val="en-US"/>
        </w:rPr>
        <w:t xml:space="preserve">, 2014: </w:t>
      </w:r>
      <w:r w:rsidR="00891AED" w:rsidRPr="00891AED">
        <w:rPr>
          <w:rFonts w:ascii="Arial" w:hAnsi="Arial" w:cs="Arial"/>
          <w:color w:val="auto"/>
          <w:sz w:val="20"/>
          <w:szCs w:val="20"/>
          <w:lang w:val="en-US"/>
        </w:rPr>
        <w:t>KROHNE in</w:t>
      </w:r>
      <w:r w:rsidR="005463BB">
        <w:rPr>
          <w:rFonts w:ascii="Arial" w:hAnsi="Arial" w:cs="Arial"/>
          <w:color w:val="auto"/>
          <w:sz w:val="20"/>
          <w:szCs w:val="20"/>
          <w:lang w:val="en-US"/>
        </w:rPr>
        <w:t xml:space="preserve">troduces the new OPTISWIRL 4200 </w:t>
      </w:r>
      <w:r w:rsidR="00891AED" w:rsidRPr="00891AED">
        <w:rPr>
          <w:rFonts w:ascii="Arial" w:hAnsi="Arial" w:cs="Arial"/>
          <w:color w:val="auto"/>
          <w:sz w:val="20"/>
          <w:szCs w:val="20"/>
          <w:lang w:val="en-US"/>
        </w:rPr>
        <w:t>vortex flowmeter for the measurement of conducting and non-conducting liquids, gases and steam. The new device is targeted at auxiliary and supply applications in various industries, such as inter</w:t>
      </w:r>
      <w:r w:rsidR="00593535">
        <w:rPr>
          <w:rFonts w:ascii="Arial" w:hAnsi="Arial" w:cs="Arial"/>
          <w:color w:val="auto"/>
          <w:sz w:val="20"/>
          <w:szCs w:val="20"/>
          <w:lang w:val="en-US"/>
        </w:rPr>
        <w:t xml:space="preserve">nal monitoring of energy flows </w:t>
      </w:r>
      <w:r w:rsidR="00891AED" w:rsidRPr="00891AED">
        <w:rPr>
          <w:rFonts w:ascii="Arial" w:hAnsi="Arial" w:cs="Arial"/>
          <w:color w:val="auto"/>
          <w:sz w:val="20"/>
          <w:szCs w:val="20"/>
          <w:lang w:val="en-US"/>
        </w:rPr>
        <w:t>for saturated and superheated steam or hot water, and heat metering applications. Areas of usage also cover steam boiler monitoring, burner consumption measurement or compressed air network monitoring, including FAD applications.</w:t>
      </w:r>
    </w:p>
    <w:p w:rsidR="00891AED" w:rsidRPr="00891AED" w:rsidRDefault="00891AED" w:rsidP="00891AED">
      <w:pPr>
        <w:adjustRightInd w:val="0"/>
        <w:spacing w:line="288" w:lineRule="auto"/>
        <w:ind w:right="495"/>
        <w:jc w:val="both"/>
        <w:rPr>
          <w:rFonts w:ascii="Arial" w:hAnsi="Arial" w:cs="Arial"/>
          <w:color w:val="auto"/>
          <w:sz w:val="20"/>
          <w:szCs w:val="20"/>
          <w:lang w:val="en-US"/>
        </w:rPr>
      </w:pPr>
    </w:p>
    <w:p w:rsidR="00891AED" w:rsidRDefault="00891AED" w:rsidP="00891AED">
      <w:pPr>
        <w:adjustRightInd w:val="0"/>
        <w:spacing w:line="288" w:lineRule="auto"/>
        <w:ind w:right="495"/>
        <w:jc w:val="both"/>
        <w:rPr>
          <w:rFonts w:ascii="Arial" w:hAnsi="Arial" w:cs="Arial"/>
          <w:color w:val="auto"/>
          <w:sz w:val="20"/>
          <w:szCs w:val="20"/>
          <w:lang w:val="en-US"/>
        </w:rPr>
      </w:pPr>
      <w:r w:rsidRPr="00891AED">
        <w:rPr>
          <w:rFonts w:ascii="Arial" w:hAnsi="Arial" w:cs="Arial"/>
          <w:color w:val="auto"/>
          <w:sz w:val="20"/>
          <w:szCs w:val="20"/>
          <w:lang w:val="en-US"/>
        </w:rPr>
        <w:t>Based on the experie</w:t>
      </w:r>
      <w:r w:rsidR="005463BB">
        <w:rPr>
          <w:rFonts w:ascii="Arial" w:hAnsi="Arial" w:cs="Arial"/>
          <w:color w:val="auto"/>
          <w:sz w:val="20"/>
          <w:szCs w:val="20"/>
          <w:lang w:val="en-US"/>
        </w:rPr>
        <w:t>nce gained with the predecessor OPTISWIRL 4070</w:t>
      </w:r>
      <w:r w:rsidRPr="00891AED">
        <w:rPr>
          <w:rFonts w:ascii="Arial" w:hAnsi="Arial" w:cs="Arial"/>
          <w:color w:val="auto"/>
          <w:sz w:val="20"/>
          <w:szCs w:val="20"/>
          <w:lang w:val="en-US"/>
        </w:rPr>
        <w:t xml:space="preserve">, the new flowmeter comes with </w:t>
      </w:r>
      <w:r w:rsidR="00DF4728">
        <w:rPr>
          <w:rFonts w:ascii="Arial" w:hAnsi="Arial" w:cs="Arial"/>
          <w:color w:val="auto"/>
          <w:sz w:val="20"/>
          <w:szCs w:val="20"/>
          <w:lang w:val="en-US"/>
        </w:rPr>
        <w:t>some</w:t>
      </w:r>
      <w:r w:rsidR="00FA4FC8" w:rsidRPr="00891AED">
        <w:rPr>
          <w:rFonts w:ascii="Arial" w:hAnsi="Arial" w:cs="Arial"/>
          <w:color w:val="auto"/>
          <w:sz w:val="20"/>
          <w:szCs w:val="20"/>
          <w:lang w:val="en-US"/>
        </w:rPr>
        <w:t xml:space="preserve"> </w:t>
      </w:r>
      <w:r w:rsidRPr="00891AED">
        <w:rPr>
          <w:rFonts w:ascii="Arial" w:hAnsi="Arial" w:cs="Arial"/>
          <w:color w:val="auto"/>
          <w:sz w:val="20"/>
          <w:szCs w:val="20"/>
          <w:lang w:val="en-US"/>
        </w:rPr>
        <w:t xml:space="preserve">advanced features: in addition to </w:t>
      </w:r>
      <w:r w:rsidR="00DF4728">
        <w:rPr>
          <w:rFonts w:ascii="Arial" w:hAnsi="Arial" w:cs="Arial"/>
          <w:color w:val="auto"/>
          <w:sz w:val="20"/>
          <w:szCs w:val="20"/>
          <w:lang w:val="en-US"/>
        </w:rPr>
        <w:t>g</w:t>
      </w:r>
      <w:r w:rsidR="00FA4FC8">
        <w:rPr>
          <w:rFonts w:ascii="Arial" w:hAnsi="Arial" w:cs="Arial"/>
          <w:color w:val="auto"/>
          <w:sz w:val="20"/>
          <w:szCs w:val="20"/>
          <w:lang w:val="en-US"/>
        </w:rPr>
        <w:t>ross</w:t>
      </w:r>
      <w:r w:rsidRPr="00891AED">
        <w:rPr>
          <w:rFonts w:ascii="Arial" w:hAnsi="Arial" w:cs="Arial"/>
          <w:color w:val="auto"/>
          <w:sz w:val="20"/>
          <w:szCs w:val="20"/>
          <w:lang w:val="en-US"/>
        </w:rPr>
        <w:t xml:space="preserve"> </w:t>
      </w:r>
      <w:r w:rsidR="00DF4728">
        <w:rPr>
          <w:rFonts w:ascii="Arial" w:hAnsi="Arial" w:cs="Arial"/>
          <w:color w:val="auto"/>
          <w:sz w:val="20"/>
          <w:szCs w:val="20"/>
          <w:lang w:val="en-US"/>
        </w:rPr>
        <w:t>h</w:t>
      </w:r>
      <w:r w:rsidRPr="00891AED">
        <w:rPr>
          <w:rFonts w:ascii="Arial" w:hAnsi="Arial" w:cs="Arial"/>
          <w:color w:val="auto"/>
          <w:sz w:val="20"/>
          <w:szCs w:val="20"/>
          <w:lang w:val="en-US"/>
        </w:rPr>
        <w:t xml:space="preserve">eat calculation for </w:t>
      </w:r>
      <w:r w:rsidR="00FA4FC8">
        <w:rPr>
          <w:rFonts w:ascii="Arial" w:hAnsi="Arial" w:cs="Arial"/>
          <w:color w:val="auto"/>
          <w:sz w:val="20"/>
          <w:szCs w:val="20"/>
          <w:lang w:val="en-US"/>
        </w:rPr>
        <w:t>steam</w:t>
      </w:r>
      <w:r w:rsidRPr="00891AED">
        <w:rPr>
          <w:rFonts w:ascii="Arial" w:hAnsi="Arial" w:cs="Arial"/>
          <w:color w:val="auto"/>
          <w:sz w:val="20"/>
          <w:szCs w:val="20"/>
          <w:lang w:val="en-US"/>
        </w:rPr>
        <w:t xml:space="preserve">, the OPTISWIRL 4200 now includes net heat calculation for steam </w:t>
      </w:r>
      <w:r w:rsidR="00FA4FC8">
        <w:rPr>
          <w:rFonts w:ascii="Arial" w:hAnsi="Arial" w:cs="Arial"/>
          <w:color w:val="auto"/>
          <w:sz w:val="20"/>
          <w:szCs w:val="20"/>
          <w:lang w:val="en-US"/>
        </w:rPr>
        <w:t>and</w:t>
      </w:r>
      <w:r w:rsidR="00FA4FC8" w:rsidRPr="00891AED">
        <w:rPr>
          <w:rFonts w:ascii="Arial" w:hAnsi="Arial" w:cs="Arial"/>
          <w:color w:val="auto"/>
          <w:sz w:val="20"/>
          <w:szCs w:val="20"/>
          <w:lang w:val="en-US"/>
        </w:rPr>
        <w:t xml:space="preserve"> </w:t>
      </w:r>
      <w:r w:rsidRPr="00891AED">
        <w:rPr>
          <w:rFonts w:ascii="Arial" w:hAnsi="Arial" w:cs="Arial"/>
          <w:color w:val="auto"/>
          <w:sz w:val="20"/>
          <w:szCs w:val="20"/>
          <w:lang w:val="en-US"/>
        </w:rPr>
        <w:t xml:space="preserve">condensate </w:t>
      </w:r>
      <w:r w:rsidR="00FA4FC8">
        <w:rPr>
          <w:rFonts w:ascii="Arial" w:hAnsi="Arial" w:cs="Arial"/>
          <w:color w:val="auto"/>
          <w:sz w:val="20"/>
          <w:szCs w:val="20"/>
          <w:lang w:val="en-US"/>
        </w:rPr>
        <w:t xml:space="preserve">(hot water) </w:t>
      </w:r>
      <w:r w:rsidRPr="00891AED">
        <w:rPr>
          <w:rFonts w:ascii="Arial" w:hAnsi="Arial" w:cs="Arial"/>
          <w:color w:val="auto"/>
          <w:sz w:val="20"/>
          <w:szCs w:val="20"/>
          <w:lang w:val="en-US"/>
        </w:rPr>
        <w:t>as well. With one temperature sensor integrated as standard, the device can be installed as heat meter in the feed</w:t>
      </w:r>
      <w:r w:rsidR="00F06EDA">
        <w:rPr>
          <w:rFonts w:ascii="Arial" w:hAnsi="Arial" w:cs="Arial"/>
          <w:color w:val="auto"/>
          <w:sz w:val="20"/>
          <w:szCs w:val="20"/>
          <w:lang w:val="en-US"/>
        </w:rPr>
        <w:t xml:space="preserve"> line directly connected with an</w:t>
      </w:r>
      <w:r w:rsidRPr="00891AED">
        <w:rPr>
          <w:rFonts w:ascii="Arial" w:hAnsi="Arial" w:cs="Arial"/>
          <w:color w:val="auto"/>
          <w:sz w:val="20"/>
          <w:szCs w:val="20"/>
          <w:lang w:val="en-US"/>
        </w:rPr>
        <w:t xml:space="preserve"> external temperature sensor in the return line. The gross and net heat calculation can be fed into a DCS to support advanced energy management.</w:t>
      </w:r>
    </w:p>
    <w:p w:rsidR="00891AED" w:rsidRPr="00891AED" w:rsidRDefault="00891AED" w:rsidP="00891AED">
      <w:pPr>
        <w:adjustRightInd w:val="0"/>
        <w:spacing w:line="288" w:lineRule="auto"/>
        <w:ind w:right="495"/>
        <w:jc w:val="both"/>
        <w:rPr>
          <w:rFonts w:ascii="Arial" w:hAnsi="Arial" w:cs="Arial"/>
          <w:color w:val="auto"/>
          <w:sz w:val="20"/>
          <w:szCs w:val="20"/>
          <w:lang w:val="en-US"/>
        </w:rPr>
      </w:pPr>
    </w:p>
    <w:p w:rsidR="00891AED" w:rsidRDefault="005463BB" w:rsidP="00891AED">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As established with the predecessor, t</w:t>
      </w:r>
      <w:r w:rsidR="00891AED" w:rsidRPr="00891AED">
        <w:rPr>
          <w:rFonts w:ascii="Arial" w:hAnsi="Arial" w:cs="Arial"/>
          <w:color w:val="auto"/>
          <w:sz w:val="20"/>
          <w:szCs w:val="20"/>
          <w:lang w:val="en-US"/>
        </w:rPr>
        <w:t>emperature</w:t>
      </w:r>
      <w:r>
        <w:rPr>
          <w:rFonts w:ascii="Arial" w:hAnsi="Arial" w:cs="Arial"/>
          <w:color w:val="auto"/>
          <w:sz w:val="20"/>
          <w:szCs w:val="20"/>
          <w:lang w:val="en-US"/>
        </w:rPr>
        <w:t xml:space="preserve"> and pressure</w:t>
      </w:r>
      <w:r w:rsidR="00891AED" w:rsidRPr="00891AED">
        <w:rPr>
          <w:rFonts w:ascii="Arial" w:hAnsi="Arial" w:cs="Arial"/>
          <w:color w:val="auto"/>
          <w:sz w:val="20"/>
          <w:szCs w:val="20"/>
          <w:lang w:val="en-US"/>
        </w:rPr>
        <w:t xml:space="preserve"> compensation</w:t>
      </w:r>
      <w:r>
        <w:rPr>
          <w:rFonts w:ascii="Arial" w:hAnsi="Arial" w:cs="Arial"/>
          <w:color w:val="auto"/>
          <w:sz w:val="20"/>
          <w:szCs w:val="20"/>
          <w:lang w:val="en-US"/>
        </w:rPr>
        <w:t xml:space="preserve"> options</w:t>
      </w:r>
      <w:r w:rsidR="00D213F9">
        <w:rPr>
          <w:rFonts w:ascii="Arial" w:hAnsi="Arial" w:cs="Arial"/>
          <w:color w:val="auto"/>
          <w:sz w:val="20"/>
          <w:szCs w:val="20"/>
          <w:lang w:val="en-US"/>
        </w:rPr>
        <w:t xml:space="preserve"> </w:t>
      </w:r>
      <w:r>
        <w:rPr>
          <w:rFonts w:ascii="Arial" w:hAnsi="Arial" w:cs="Arial"/>
          <w:color w:val="auto"/>
          <w:sz w:val="20"/>
          <w:szCs w:val="20"/>
          <w:lang w:val="en-US"/>
        </w:rPr>
        <w:t>are</w:t>
      </w:r>
      <w:r w:rsidR="00891AED" w:rsidRPr="00891AED">
        <w:rPr>
          <w:rFonts w:ascii="Arial" w:hAnsi="Arial" w:cs="Arial"/>
          <w:color w:val="auto"/>
          <w:sz w:val="20"/>
          <w:szCs w:val="20"/>
          <w:lang w:val="en-US"/>
        </w:rPr>
        <w:t xml:space="preserve"> also available for the new OPTISWIRL 4200 to enable calculation of standard flow volume under fluctuating pressures and </w:t>
      </w:r>
      <w:r w:rsidR="00891AED" w:rsidRPr="000C6FEB">
        <w:rPr>
          <w:rFonts w:ascii="Arial" w:hAnsi="Arial" w:cs="Arial"/>
          <w:color w:val="auto"/>
          <w:sz w:val="20"/>
          <w:szCs w:val="20"/>
          <w:lang w:val="en-US"/>
        </w:rPr>
        <w:t>temperatures</w:t>
      </w:r>
      <w:r w:rsidR="00EB79F9" w:rsidRPr="000C6FEB">
        <w:rPr>
          <w:rFonts w:ascii="Arial" w:hAnsi="Arial" w:cs="Arial"/>
          <w:color w:val="auto"/>
          <w:sz w:val="20"/>
          <w:szCs w:val="20"/>
          <w:lang w:val="en-US"/>
        </w:rPr>
        <w:t xml:space="preserve"> (online density compensation)</w:t>
      </w:r>
      <w:r w:rsidR="00891AED" w:rsidRPr="000C6FEB">
        <w:rPr>
          <w:rFonts w:ascii="Arial" w:hAnsi="Arial" w:cs="Arial"/>
          <w:color w:val="auto"/>
          <w:sz w:val="20"/>
          <w:szCs w:val="20"/>
          <w:lang w:val="en-US"/>
        </w:rPr>
        <w:t>. Both com</w:t>
      </w:r>
      <w:r w:rsidR="00891AED" w:rsidRPr="00891AED">
        <w:rPr>
          <w:rFonts w:ascii="Arial" w:hAnsi="Arial" w:cs="Arial"/>
          <w:color w:val="auto"/>
          <w:sz w:val="20"/>
          <w:szCs w:val="20"/>
          <w:lang w:val="en-US"/>
        </w:rPr>
        <w:t>pensation functions are based on</w:t>
      </w:r>
      <w:r w:rsidR="00DF4728">
        <w:rPr>
          <w:rFonts w:ascii="Arial" w:hAnsi="Arial" w:cs="Arial"/>
          <w:color w:val="auto"/>
          <w:sz w:val="20"/>
          <w:szCs w:val="20"/>
          <w:lang w:val="en-US"/>
        </w:rPr>
        <w:t xml:space="preserve"> the standards of</w:t>
      </w:r>
      <w:r w:rsidR="00891AED" w:rsidRPr="00891AED">
        <w:rPr>
          <w:rFonts w:ascii="Arial" w:hAnsi="Arial" w:cs="Arial"/>
          <w:color w:val="auto"/>
          <w:sz w:val="20"/>
          <w:szCs w:val="20"/>
          <w:lang w:val="en-US"/>
        </w:rPr>
        <w:t xml:space="preserve"> NIST</w:t>
      </w:r>
      <w:r w:rsidR="00DF4728">
        <w:rPr>
          <w:rFonts w:ascii="Arial" w:hAnsi="Arial" w:cs="Arial"/>
          <w:color w:val="auto"/>
          <w:sz w:val="20"/>
          <w:szCs w:val="20"/>
          <w:lang w:val="en-US"/>
        </w:rPr>
        <w:t xml:space="preserve"> (for gas)</w:t>
      </w:r>
      <w:r w:rsidR="00891AED" w:rsidRPr="00891AED">
        <w:rPr>
          <w:rFonts w:ascii="Arial" w:hAnsi="Arial" w:cs="Arial"/>
          <w:color w:val="auto"/>
          <w:sz w:val="20"/>
          <w:szCs w:val="20"/>
          <w:lang w:val="en-US"/>
        </w:rPr>
        <w:t xml:space="preserve"> </w:t>
      </w:r>
      <w:r w:rsidR="00DF4728">
        <w:rPr>
          <w:rFonts w:ascii="Arial" w:hAnsi="Arial" w:cs="Arial"/>
          <w:color w:val="auto"/>
          <w:sz w:val="20"/>
          <w:szCs w:val="20"/>
          <w:lang w:val="en-US"/>
        </w:rPr>
        <w:t>respectively</w:t>
      </w:r>
      <w:r w:rsidR="00DF4728" w:rsidRPr="00891AED">
        <w:rPr>
          <w:rFonts w:ascii="Arial" w:hAnsi="Arial" w:cs="Arial"/>
          <w:color w:val="auto"/>
          <w:sz w:val="20"/>
          <w:szCs w:val="20"/>
          <w:lang w:val="en-US"/>
        </w:rPr>
        <w:t xml:space="preserve"> </w:t>
      </w:r>
      <w:r w:rsidR="00891AED" w:rsidRPr="00891AED">
        <w:rPr>
          <w:rFonts w:ascii="Arial" w:hAnsi="Arial" w:cs="Arial"/>
          <w:color w:val="auto"/>
          <w:sz w:val="20"/>
          <w:szCs w:val="20"/>
          <w:lang w:val="en-US"/>
        </w:rPr>
        <w:t>IAPWS</w:t>
      </w:r>
      <w:r w:rsidR="00DF4728">
        <w:rPr>
          <w:rFonts w:ascii="Arial" w:hAnsi="Arial" w:cs="Arial"/>
          <w:color w:val="auto"/>
          <w:sz w:val="20"/>
          <w:szCs w:val="20"/>
          <w:lang w:val="en-US"/>
        </w:rPr>
        <w:t xml:space="preserve"> (for steam)</w:t>
      </w:r>
      <w:r w:rsidR="00891AED" w:rsidRPr="00891AED">
        <w:rPr>
          <w:rFonts w:ascii="Arial" w:hAnsi="Arial" w:cs="Arial"/>
          <w:color w:val="auto"/>
          <w:sz w:val="20"/>
          <w:szCs w:val="20"/>
          <w:lang w:val="en-US"/>
        </w:rPr>
        <w:t>. Another advantage is that by combining three measurements (flow, temperature and pressure) in one 2-wire-device, the line has to be opened only once for installation.</w:t>
      </w:r>
    </w:p>
    <w:p w:rsidR="00891AED" w:rsidRPr="00891AED" w:rsidRDefault="00891AED" w:rsidP="00891AED">
      <w:pPr>
        <w:adjustRightInd w:val="0"/>
        <w:spacing w:line="288" w:lineRule="auto"/>
        <w:ind w:right="495"/>
        <w:jc w:val="both"/>
        <w:rPr>
          <w:rFonts w:ascii="Arial" w:hAnsi="Arial" w:cs="Arial"/>
          <w:color w:val="auto"/>
          <w:sz w:val="20"/>
          <w:szCs w:val="20"/>
          <w:lang w:val="en-US"/>
        </w:rPr>
      </w:pPr>
    </w:p>
    <w:p w:rsidR="00891AED" w:rsidRDefault="00EF2C29" w:rsidP="00891AED">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I</w:t>
      </w:r>
      <w:r w:rsidR="00891AED" w:rsidRPr="00891AED">
        <w:rPr>
          <w:rFonts w:ascii="Arial" w:hAnsi="Arial" w:cs="Arial"/>
          <w:color w:val="auto"/>
          <w:sz w:val="20"/>
          <w:szCs w:val="20"/>
          <w:lang w:val="en-US"/>
        </w:rPr>
        <w:t>n addition</w:t>
      </w:r>
      <w:r w:rsidR="002E122A">
        <w:rPr>
          <w:rFonts w:ascii="Arial" w:hAnsi="Arial" w:cs="Arial"/>
          <w:color w:val="auto"/>
          <w:sz w:val="20"/>
          <w:szCs w:val="20"/>
          <w:lang w:val="en-US"/>
        </w:rPr>
        <w:t xml:space="preserve"> to the standard sensor range</w:t>
      </w:r>
      <w:r w:rsidR="00891AED" w:rsidRPr="00891AED">
        <w:rPr>
          <w:rFonts w:ascii="Arial" w:hAnsi="Arial" w:cs="Arial"/>
          <w:color w:val="auto"/>
          <w:sz w:val="20"/>
          <w:szCs w:val="20"/>
          <w:lang w:val="en-US"/>
        </w:rPr>
        <w:t>, a version with integrated reduction of nominal diameter</w:t>
      </w:r>
      <w:r w:rsidR="002E122A">
        <w:rPr>
          <w:rFonts w:ascii="Arial" w:hAnsi="Arial" w:cs="Arial"/>
          <w:color w:val="auto"/>
          <w:sz w:val="20"/>
          <w:szCs w:val="20"/>
          <w:lang w:val="en-US"/>
        </w:rPr>
        <w:t xml:space="preserve"> up to two sizes</w:t>
      </w:r>
      <w:r w:rsidR="00891AED" w:rsidRPr="00891AED">
        <w:rPr>
          <w:rFonts w:ascii="Arial" w:hAnsi="Arial" w:cs="Arial"/>
          <w:color w:val="auto"/>
          <w:sz w:val="20"/>
          <w:szCs w:val="20"/>
          <w:lang w:val="en-US"/>
        </w:rPr>
        <w:t xml:space="preserve"> is now available for space-saving installations and large measuring spans. About 90% of all vortex flowmeters are ordered one size smaller than line diameter </w:t>
      </w:r>
      <w:r w:rsidR="002373EB">
        <w:rPr>
          <w:rFonts w:ascii="Arial" w:hAnsi="Arial" w:cs="Arial"/>
          <w:color w:val="auto"/>
          <w:sz w:val="20"/>
          <w:szCs w:val="20"/>
          <w:lang w:val="en-US"/>
        </w:rPr>
        <w:t xml:space="preserve">in order </w:t>
      </w:r>
      <w:r w:rsidR="00891AED" w:rsidRPr="00891AED">
        <w:rPr>
          <w:rFonts w:ascii="Arial" w:hAnsi="Arial" w:cs="Arial"/>
          <w:color w:val="auto"/>
          <w:sz w:val="20"/>
          <w:szCs w:val="20"/>
          <w:lang w:val="en-US"/>
        </w:rPr>
        <w:t>to increase</w:t>
      </w:r>
      <w:r w:rsidR="002373EB">
        <w:rPr>
          <w:rFonts w:ascii="Arial" w:hAnsi="Arial" w:cs="Arial"/>
          <w:color w:val="auto"/>
          <w:sz w:val="20"/>
          <w:szCs w:val="20"/>
          <w:lang w:val="en-US"/>
        </w:rPr>
        <w:t xml:space="preserve"> the</w:t>
      </w:r>
      <w:r w:rsidR="00891AED" w:rsidRPr="00891AED">
        <w:rPr>
          <w:rFonts w:ascii="Arial" w:hAnsi="Arial" w:cs="Arial"/>
          <w:color w:val="auto"/>
          <w:sz w:val="20"/>
          <w:szCs w:val="20"/>
          <w:lang w:val="en-US"/>
        </w:rPr>
        <w:t xml:space="preserve"> flow speed</w:t>
      </w:r>
      <w:r w:rsidR="00DF4728">
        <w:rPr>
          <w:rFonts w:ascii="Arial" w:hAnsi="Arial" w:cs="Arial"/>
          <w:color w:val="auto"/>
          <w:sz w:val="20"/>
          <w:szCs w:val="20"/>
          <w:lang w:val="en-US"/>
        </w:rPr>
        <w:t xml:space="preserve"> </w:t>
      </w:r>
      <w:r w:rsidR="002373EB">
        <w:rPr>
          <w:rFonts w:ascii="Arial" w:hAnsi="Arial" w:cs="Arial"/>
          <w:color w:val="auto"/>
          <w:sz w:val="20"/>
          <w:szCs w:val="20"/>
          <w:lang w:val="en-US"/>
        </w:rPr>
        <w:t>and to get a wider measuring range</w:t>
      </w:r>
      <w:r w:rsidR="00891AED" w:rsidRPr="00891AED">
        <w:rPr>
          <w:rFonts w:ascii="Arial" w:hAnsi="Arial" w:cs="Arial"/>
          <w:color w:val="auto"/>
          <w:sz w:val="20"/>
          <w:szCs w:val="20"/>
          <w:lang w:val="en-US"/>
        </w:rPr>
        <w:t xml:space="preserve">. Here, the line has to be reduced before and widened after the sensor, typically including </w:t>
      </w:r>
      <w:r w:rsidR="002E122A">
        <w:rPr>
          <w:rFonts w:ascii="Arial" w:hAnsi="Arial" w:cs="Arial"/>
          <w:color w:val="auto"/>
          <w:sz w:val="20"/>
          <w:szCs w:val="20"/>
          <w:lang w:val="en-US"/>
        </w:rPr>
        <w:t>20</w:t>
      </w:r>
      <w:r w:rsidR="00891AED" w:rsidRPr="00EF2C29">
        <w:rPr>
          <w:rFonts w:ascii="Arial" w:hAnsi="Arial" w:cs="Arial"/>
          <w:color w:val="auto"/>
          <w:sz w:val="20"/>
          <w:szCs w:val="20"/>
          <w:lang w:val="en-US"/>
        </w:rPr>
        <w:t xml:space="preserve"> DN </w:t>
      </w:r>
      <w:proofErr w:type="gramStart"/>
      <w:r w:rsidR="00891AED" w:rsidRPr="00EF2C29">
        <w:rPr>
          <w:rFonts w:ascii="Arial" w:hAnsi="Arial" w:cs="Arial"/>
          <w:color w:val="auto"/>
          <w:sz w:val="20"/>
          <w:szCs w:val="20"/>
          <w:lang w:val="en-US"/>
        </w:rPr>
        <w:t>inlet</w:t>
      </w:r>
      <w:proofErr w:type="gramEnd"/>
      <w:r w:rsidR="00891AED" w:rsidRPr="00EF2C29">
        <w:rPr>
          <w:rFonts w:ascii="Arial" w:hAnsi="Arial" w:cs="Arial"/>
          <w:color w:val="auto"/>
          <w:sz w:val="20"/>
          <w:szCs w:val="20"/>
          <w:lang w:val="en-US"/>
        </w:rPr>
        <w:t xml:space="preserve"> and </w:t>
      </w:r>
      <w:r w:rsidR="002E122A" w:rsidRPr="00EF2C29">
        <w:rPr>
          <w:rFonts w:ascii="Arial" w:hAnsi="Arial" w:cs="Arial"/>
          <w:color w:val="auto"/>
          <w:sz w:val="20"/>
          <w:szCs w:val="20"/>
          <w:lang w:val="en-US"/>
        </w:rPr>
        <w:t>5</w:t>
      </w:r>
      <w:r w:rsidR="00891AED" w:rsidRPr="00EF2C29">
        <w:rPr>
          <w:rFonts w:ascii="Arial" w:hAnsi="Arial" w:cs="Arial"/>
          <w:color w:val="auto"/>
          <w:sz w:val="20"/>
          <w:szCs w:val="20"/>
          <w:lang w:val="en-US"/>
        </w:rPr>
        <w:t xml:space="preserve"> DN outlet</w:t>
      </w:r>
      <w:r w:rsidR="00891AED" w:rsidRPr="00891AED">
        <w:rPr>
          <w:rFonts w:ascii="Arial" w:hAnsi="Arial" w:cs="Arial"/>
          <w:color w:val="auto"/>
          <w:sz w:val="20"/>
          <w:szCs w:val="20"/>
          <w:lang w:val="en-US"/>
        </w:rPr>
        <w:t xml:space="preserve">. With the reduction and widening of nominal diameter included in the sensor, this is no longer necessary. To compensate for no straight inlet between reduction and the vortex bluff body, these devices are specially calibrated and </w:t>
      </w:r>
      <w:proofErr w:type="spellStart"/>
      <w:r w:rsidR="00891AED" w:rsidRPr="00891AED">
        <w:rPr>
          <w:rFonts w:ascii="Arial" w:hAnsi="Arial" w:cs="Arial"/>
          <w:color w:val="auto"/>
          <w:sz w:val="20"/>
          <w:szCs w:val="20"/>
          <w:lang w:val="en-US"/>
        </w:rPr>
        <w:t>linearised</w:t>
      </w:r>
      <w:proofErr w:type="spellEnd"/>
      <w:r w:rsidR="00891AED" w:rsidRPr="00891AED">
        <w:rPr>
          <w:rFonts w:ascii="Arial" w:hAnsi="Arial" w:cs="Arial"/>
          <w:color w:val="auto"/>
          <w:sz w:val="20"/>
          <w:szCs w:val="20"/>
          <w:lang w:val="en-US"/>
        </w:rPr>
        <w:t>.</w:t>
      </w:r>
    </w:p>
    <w:p w:rsidR="00891AED" w:rsidRPr="00891AED" w:rsidRDefault="00891AED" w:rsidP="00891AED">
      <w:pPr>
        <w:adjustRightInd w:val="0"/>
        <w:spacing w:line="288" w:lineRule="auto"/>
        <w:ind w:right="495"/>
        <w:jc w:val="both"/>
        <w:rPr>
          <w:rFonts w:ascii="Arial" w:hAnsi="Arial" w:cs="Arial"/>
          <w:color w:val="auto"/>
          <w:sz w:val="20"/>
          <w:szCs w:val="20"/>
          <w:lang w:val="en-US"/>
        </w:rPr>
      </w:pPr>
    </w:p>
    <w:p w:rsidR="00891AED" w:rsidRDefault="00891AED" w:rsidP="00891AED">
      <w:pPr>
        <w:adjustRightInd w:val="0"/>
        <w:spacing w:line="288" w:lineRule="auto"/>
        <w:ind w:right="495"/>
        <w:jc w:val="both"/>
        <w:rPr>
          <w:rFonts w:ascii="Arial" w:hAnsi="Arial" w:cs="Arial"/>
          <w:color w:val="auto"/>
          <w:sz w:val="20"/>
          <w:szCs w:val="20"/>
          <w:lang w:val="en-US"/>
        </w:rPr>
      </w:pPr>
      <w:r w:rsidRPr="00891AED">
        <w:rPr>
          <w:rFonts w:ascii="Arial" w:hAnsi="Arial" w:cs="Arial"/>
          <w:color w:val="auto"/>
          <w:sz w:val="20"/>
          <w:szCs w:val="20"/>
          <w:lang w:val="en-US"/>
        </w:rPr>
        <w:t>The remote version OPTISWIRL 4200 F with field housing converter is now available with connection cable up to 50 m/164 ft. As with the predecessor, a dual version with two independent sensors and two signal converters is also available for multiproduct pipelines, redundant measurement or increased safety demands.</w:t>
      </w:r>
    </w:p>
    <w:p w:rsidR="00891AED" w:rsidRPr="00891AED" w:rsidRDefault="00891AED" w:rsidP="00891AED">
      <w:pPr>
        <w:adjustRightInd w:val="0"/>
        <w:spacing w:line="288" w:lineRule="auto"/>
        <w:ind w:right="495"/>
        <w:jc w:val="both"/>
        <w:rPr>
          <w:rFonts w:ascii="Arial" w:hAnsi="Arial" w:cs="Arial"/>
          <w:color w:val="auto"/>
          <w:sz w:val="20"/>
          <w:szCs w:val="20"/>
          <w:lang w:val="en-US"/>
        </w:rPr>
      </w:pPr>
    </w:p>
    <w:p w:rsidR="00891AED" w:rsidRDefault="00891AED" w:rsidP="00891AED">
      <w:pPr>
        <w:adjustRightInd w:val="0"/>
        <w:spacing w:line="288" w:lineRule="auto"/>
        <w:ind w:right="495"/>
        <w:jc w:val="both"/>
        <w:rPr>
          <w:rFonts w:ascii="Arial" w:hAnsi="Arial" w:cs="Arial"/>
          <w:color w:val="auto"/>
          <w:sz w:val="20"/>
          <w:szCs w:val="20"/>
          <w:lang w:val="en-US"/>
        </w:rPr>
      </w:pPr>
      <w:r w:rsidRPr="00891AED">
        <w:rPr>
          <w:rFonts w:ascii="Arial" w:hAnsi="Arial" w:cs="Arial"/>
          <w:color w:val="auto"/>
          <w:sz w:val="20"/>
          <w:szCs w:val="20"/>
          <w:lang w:val="en-US"/>
        </w:rPr>
        <w:t xml:space="preserve">Enhancements have also been made on the electronics side: equipped with new AVFD function (Advanced Vortex Frequency Detection), the newly developed signal converter VFC 200 of the OPTISWIRL 4200 features advanced signal processing and filtering: interferences and disturbances in the pick-up signal are </w:t>
      </w:r>
      <w:r w:rsidRPr="00891AED">
        <w:rPr>
          <w:rFonts w:ascii="Arial" w:hAnsi="Arial" w:cs="Arial"/>
          <w:color w:val="auto"/>
          <w:sz w:val="20"/>
          <w:szCs w:val="20"/>
          <w:lang w:val="en-US"/>
        </w:rPr>
        <w:lastRenderedPageBreak/>
        <w:t>suppressed, and signals apart from the relevant frequency band are filtered out. Redundant data management prevents loss of calibration</w:t>
      </w:r>
      <w:r w:rsidR="00DF4728">
        <w:rPr>
          <w:rFonts w:ascii="Arial" w:hAnsi="Arial" w:cs="Arial"/>
          <w:color w:val="auto"/>
          <w:sz w:val="20"/>
          <w:szCs w:val="20"/>
          <w:lang w:val="en-US"/>
        </w:rPr>
        <w:t xml:space="preserve"> and configuration data</w:t>
      </w:r>
      <w:r w:rsidRPr="00891AED">
        <w:rPr>
          <w:rFonts w:ascii="Arial" w:hAnsi="Arial" w:cs="Arial"/>
          <w:color w:val="auto"/>
          <w:sz w:val="20"/>
          <w:szCs w:val="20"/>
          <w:lang w:val="en-US"/>
        </w:rPr>
        <w:t xml:space="preserve"> when changing electronics or display.</w:t>
      </w:r>
    </w:p>
    <w:p w:rsidR="00891AED" w:rsidRPr="00891AED" w:rsidRDefault="00891AED" w:rsidP="00891AED">
      <w:pPr>
        <w:adjustRightInd w:val="0"/>
        <w:spacing w:line="288" w:lineRule="auto"/>
        <w:ind w:right="495"/>
        <w:jc w:val="both"/>
        <w:rPr>
          <w:rFonts w:ascii="Arial" w:hAnsi="Arial" w:cs="Arial"/>
          <w:color w:val="auto"/>
          <w:sz w:val="20"/>
          <w:szCs w:val="20"/>
          <w:lang w:val="en-US"/>
        </w:rPr>
      </w:pPr>
    </w:p>
    <w:p w:rsidR="006E717E" w:rsidRDefault="00891AED" w:rsidP="00891AED">
      <w:pPr>
        <w:adjustRightInd w:val="0"/>
        <w:spacing w:line="288" w:lineRule="auto"/>
        <w:ind w:right="495"/>
        <w:jc w:val="both"/>
        <w:rPr>
          <w:rFonts w:ascii="Arial" w:hAnsi="Arial" w:cs="Arial"/>
          <w:color w:val="auto"/>
          <w:sz w:val="20"/>
          <w:szCs w:val="20"/>
          <w:lang w:val="en-US"/>
        </w:rPr>
      </w:pPr>
      <w:r w:rsidRPr="00891AED">
        <w:rPr>
          <w:rFonts w:ascii="Arial" w:hAnsi="Arial" w:cs="Arial"/>
          <w:color w:val="auto"/>
          <w:sz w:val="20"/>
          <w:szCs w:val="20"/>
          <w:lang w:val="en-US"/>
        </w:rPr>
        <w:t xml:space="preserve">By default, all OPTISWIRL devices are wet-calibrated at factory (traceable to </w:t>
      </w:r>
      <w:r w:rsidR="00EE11E2">
        <w:rPr>
          <w:rFonts w:ascii="Arial" w:hAnsi="Arial" w:cs="Arial"/>
          <w:color w:val="auto"/>
          <w:sz w:val="20"/>
          <w:szCs w:val="20"/>
          <w:lang w:val="en-US"/>
        </w:rPr>
        <w:t>inter</w:t>
      </w:r>
      <w:r w:rsidRPr="00891AED">
        <w:rPr>
          <w:rFonts w:ascii="Arial" w:hAnsi="Arial" w:cs="Arial"/>
          <w:color w:val="auto"/>
          <w:sz w:val="20"/>
          <w:szCs w:val="20"/>
          <w:lang w:val="en-US"/>
        </w:rPr>
        <w:t xml:space="preserve">national </w:t>
      </w:r>
      <w:r w:rsidR="00EE11E2">
        <w:rPr>
          <w:rFonts w:ascii="Arial" w:hAnsi="Arial" w:cs="Arial"/>
          <w:color w:val="auto"/>
          <w:sz w:val="20"/>
          <w:szCs w:val="20"/>
          <w:lang w:val="en-US"/>
        </w:rPr>
        <w:t>standards</w:t>
      </w:r>
      <w:r w:rsidRPr="00891AED">
        <w:rPr>
          <w:rFonts w:ascii="Arial" w:hAnsi="Arial" w:cs="Arial"/>
          <w:color w:val="auto"/>
          <w:sz w:val="20"/>
          <w:szCs w:val="20"/>
          <w:lang w:val="en-US"/>
        </w:rPr>
        <w:t>) and pre-set to match customer specifications. OPTISWIRL 4200 also comes with an installation wizard to ease installation; e.g. in a steam application it will only show related settings.</w:t>
      </w:r>
    </w:p>
    <w:p w:rsidR="00891AED" w:rsidRPr="00082D25" w:rsidRDefault="00891AED" w:rsidP="00891AED">
      <w:pPr>
        <w:adjustRightInd w:val="0"/>
        <w:spacing w:line="288" w:lineRule="auto"/>
        <w:ind w:right="495"/>
        <w:jc w:val="both"/>
        <w:rPr>
          <w:rFonts w:ascii="Arial" w:hAnsi="Arial" w:cs="Arial"/>
          <w:color w:val="auto"/>
          <w:sz w:val="20"/>
          <w:szCs w:val="20"/>
          <w:lang w:val="en-US"/>
        </w:rPr>
      </w:pPr>
    </w:p>
    <w:p w:rsidR="00930201" w:rsidRPr="00F1542F" w:rsidRDefault="00930201" w:rsidP="001D3789">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 xml:space="preserve">About KROHNE: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Germany, the company employs over 3,000 people all over the world and is present on all continents. KROHNE stands for innovation and maximum product quality and is one of the market leaders in industrial process measuring technology.</w:t>
      </w:r>
    </w:p>
    <w:p w:rsidR="00296CD9" w:rsidRDefault="00296CD9" w:rsidP="00355DC0">
      <w:pPr>
        <w:pStyle w:val="1CD-BodyCharChar"/>
        <w:spacing w:line="288" w:lineRule="auto"/>
        <w:rPr>
          <w:szCs w:val="20"/>
          <w:lang w:val="en-US"/>
        </w:rPr>
      </w:pPr>
    </w:p>
    <w:p w:rsidR="009D3569" w:rsidRDefault="009D3569" w:rsidP="00355DC0">
      <w:pPr>
        <w:pStyle w:val="1CD-BodyCharChar"/>
        <w:spacing w:line="288" w:lineRule="auto"/>
        <w:rPr>
          <w:szCs w:val="20"/>
          <w:lang w:val="en-US"/>
        </w:rPr>
      </w:pPr>
      <w:r w:rsidRPr="0014167E">
        <w:rPr>
          <w:b/>
          <w:szCs w:val="20"/>
          <w:lang w:val="en-US"/>
        </w:rPr>
        <w:t>Picture</w:t>
      </w:r>
      <w:r>
        <w:rPr>
          <w:szCs w:val="20"/>
          <w:lang w:val="en-US"/>
        </w:rPr>
        <w:t>:</w:t>
      </w:r>
    </w:p>
    <w:p w:rsidR="009D3569" w:rsidRDefault="009D3569" w:rsidP="00355DC0">
      <w:pPr>
        <w:pStyle w:val="1CD-BodyCharChar"/>
        <w:spacing w:line="288" w:lineRule="auto"/>
        <w:rPr>
          <w:szCs w:val="20"/>
          <w:lang w:val="en-US"/>
        </w:rPr>
      </w:pPr>
      <w:r w:rsidRPr="0014167E">
        <w:rPr>
          <w:noProof/>
          <w:szCs w:val="20"/>
        </w:rPr>
        <w:drawing>
          <wp:inline distT="0" distB="0" distL="0" distR="0" wp14:anchorId="4E0C6F88" wp14:editId="4E1F98E2">
            <wp:extent cx="3477462" cy="2527539"/>
            <wp:effectExtent l="0" t="0" r="8890" b="6350"/>
            <wp:docPr id="3" name="Grafik 3" descr="C:\Users\deholtmj\Desktop\OPTISWIRL_4200_C_Flansch_Drucksensor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holtmj\Desktop\OPTISWIRL_4200_C_Flansch_Drucksensor_15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7400" cy="2527494"/>
                    </a:xfrm>
                    <a:prstGeom prst="rect">
                      <a:avLst/>
                    </a:prstGeom>
                    <a:noFill/>
                    <a:ln>
                      <a:noFill/>
                    </a:ln>
                  </pic:spPr>
                </pic:pic>
              </a:graphicData>
            </a:graphic>
          </wp:inline>
        </w:drawing>
      </w:r>
    </w:p>
    <w:p w:rsidR="00EF2C29" w:rsidRDefault="009D3569" w:rsidP="00355DC0">
      <w:pPr>
        <w:pStyle w:val="1CD-BodyCharChar"/>
        <w:spacing w:line="288" w:lineRule="auto"/>
        <w:rPr>
          <w:szCs w:val="20"/>
          <w:lang w:val="en-US"/>
        </w:rPr>
      </w:pPr>
      <w:r w:rsidRPr="0014167E">
        <w:rPr>
          <w:b/>
          <w:szCs w:val="20"/>
          <w:lang w:val="en-US"/>
        </w:rPr>
        <w:t>Caption</w:t>
      </w:r>
      <w:r>
        <w:rPr>
          <w:szCs w:val="20"/>
          <w:lang w:val="en-US"/>
        </w:rPr>
        <w:t xml:space="preserve">: </w:t>
      </w:r>
      <w:r w:rsidRPr="009D3569">
        <w:rPr>
          <w:szCs w:val="20"/>
          <w:lang w:val="en-US"/>
        </w:rPr>
        <w:t>OPTISWIRL 4200</w:t>
      </w:r>
      <w:r>
        <w:rPr>
          <w:szCs w:val="20"/>
          <w:lang w:val="en-US"/>
        </w:rPr>
        <w:t xml:space="preserve"> C: </w:t>
      </w:r>
      <w:r w:rsidRPr="009D3569">
        <w:rPr>
          <w:szCs w:val="20"/>
          <w:lang w:val="en-US"/>
        </w:rPr>
        <w:t>New vortex flowmeter for advanced energy measurement</w:t>
      </w:r>
    </w:p>
    <w:p w:rsidR="00EF2C29" w:rsidRPr="000A2319" w:rsidRDefault="00EF2C29" w:rsidP="00355DC0">
      <w:pPr>
        <w:pStyle w:val="1CD-BodyCharChar"/>
        <w:spacing w:line="288" w:lineRule="auto"/>
        <w:rPr>
          <w:szCs w:val="20"/>
          <w:lang w:val="en-US"/>
        </w:rPr>
      </w:pPr>
    </w:p>
    <w:p w:rsidR="00F9628E" w:rsidRPr="007502CC" w:rsidRDefault="00F9628E" w:rsidP="00F9628E">
      <w:pPr>
        <w:spacing w:line="288" w:lineRule="auto"/>
        <w:rPr>
          <w:rFonts w:ascii="Arial" w:hAnsi="Arial" w:cs="Arial"/>
          <w:sz w:val="20"/>
          <w:szCs w:val="20"/>
        </w:rPr>
      </w:pPr>
      <w:proofErr w:type="spellStart"/>
      <w:r w:rsidRPr="007502CC">
        <w:rPr>
          <w:rFonts w:ascii="Arial" w:hAnsi="Arial" w:cs="Arial"/>
          <w:sz w:val="20"/>
          <w:szCs w:val="20"/>
        </w:rPr>
        <w:t>Issued</w:t>
      </w:r>
      <w:proofErr w:type="spellEnd"/>
      <w:r w:rsidRPr="007502CC">
        <w:rPr>
          <w:rFonts w:ascii="Arial" w:hAnsi="Arial" w:cs="Arial"/>
          <w:sz w:val="20"/>
          <w:szCs w:val="20"/>
        </w:rPr>
        <w:t xml:space="preserve"> </w:t>
      </w:r>
      <w:proofErr w:type="spellStart"/>
      <w:r w:rsidRPr="007502CC">
        <w:rPr>
          <w:rFonts w:ascii="Arial" w:hAnsi="Arial" w:cs="Arial"/>
          <w:sz w:val="20"/>
          <w:szCs w:val="20"/>
        </w:rPr>
        <w:t>by</w:t>
      </w:r>
      <w:proofErr w:type="spellEnd"/>
      <w:r w:rsidRPr="007502CC">
        <w:rPr>
          <w:rFonts w:ascii="Arial" w:hAnsi="Arial" w:cs="Arial"/>
          <w:sz w:val="20"/>
          <w:szCs w:val="20"/>
        </w:rPr>
        <w:t>:</w:t>
      </w:r>
    </w:p>
    <w:p w:rsidR="00F9628E" w:rsidRPr="007502CC" w:rsidRDefault="00F9628E" w:rsidP="00F9628E">
      <w:pPr>
        <w:spacing w:line="288" w:lineRule="auto"/>
        <w:rPr>
          <w:rFonts w:ascii="Arial" w:hAnsi="Arial" w:cs="Arial"/>
          <w:sz w:val="20"/>
          <w:szCs w:val="20"/>
        </w:rPr>
      </w:pPr>
      <w:r w:rsidRPr="007502CC">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0C6FEB"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0C6FEB"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2A5" w:rsidRDefault="004802A5">
      <w:r>
        <w:separator/>
      </w:r>
    </w:p>
  </w:endnote>
  <w:endnote w:type="continuationSeparator" w:id="0">
    <w:p w:rsidR="004802A5" w:rsidRDefault="0048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C6FEB">
            <w:rPr>
              <w:noProof/>
            </w:rPr>
            <w:t>1</w:t>
          </w:r>
          <w:r>
            <w:fldChar w:fldCharType="end"/>
          </w:r>
          <w:r>
            <w:rPr>
              <w:rStyle w:val="Seitenzahl"/>
              <w:rFonts w:cs="Arial"/>
              <w:sz w:val="16"/>
              <w:szCs w:val="16"/>
            </w:rPr>
            <w:t>/</w:t>
          </w:r>
          <w:r w:rsidR="000C6FEB">
            <w:fldChar w:fldCharType="begin"/>
          </w:r>
          <w:r w:rsidR="000C6FEB">
            <w:instrText xml:space="preserve"> NUMPAGES </w:instrText>
          </w:r>
          <w:r w:rsidR="000C6FEB">
            <w:fldChar w:fldCharType="separate"/>
          </w:r>
          <w:r w:rsidR="000C6FEB">
            <w:rPr>
              <w:noProof/>
            </w:rPr>
            <w:t>2</w:t>
          </w:r>
          <w:r w:rsidR="000C6FEB">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2A5" w:rsidRDefault="004802A5">
      <w:r>
        <w:separator/>
      </w:r>
    </w:p>
  </w:footnote>
  <w:footnote w:type="continuationSeparator" w:id="0">
    <w:p w:rsidR="004802A5" w:rsidRDefault="00480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9"/>
  </w:num>
  <w:num w:numId="4">
    <w:abstractNumId w:val="10"/>
  </w:num>
  <w:num w:numId="5">
    <w:abstractNumId w:val="4"/>
  </w:num>
  <w:num w:numId="6">
    <w:abstractNumId w:val="14"/>
  </w:num>
  <w:num w:numId="7">
    <w:abstractNumId w:val="15"/>
  </w:num>
  <w:num w:numId="8">
    <w:abstractNumId w:val="12"/>
  </w:num>
  <w:num w:numId="9">
    <w:abstractNumId w:val="13"/>
  </w:num>
  <w:num w:numId="10">
    <w:abstractNumId w:val="6"/>
  </w:num>
  <w:num w:numId="11">
    <w:abstractNumId w:val="8"/>
  </w:num>
  <w:num w:numId="12">
    <w:abstractNumId w:val="16"/>
  </w:num>
  <w:num w:numId="13">
    <w:abstractNumId w:val="3"/>
  </w:num>
  <w:num w:numId="14">
    <w:abstractNumId w:val="0"/>
  </w:num>
  <w:num w:numId="15">
    <w:abstractNumId w:val="11"/>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928A0"/>
    <w:rsid w:val="000929FA"/>
    <w:rsid w:val="00093A5A"/>
    <w:rsid w:val="00096BD4"/>
    <w:rsid w:val="000A219A"/>
    <w:rsid w:val="000A2319"/>
    <w:rsid w:val="000A6496"/>
    <w:rsid w:val="000B10D7"/>
    <w:rsid w:val="000B163C"/>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1EF0"/>
    <w:rsid w:val="00182FD2"/>
    <w:rsid w:val="00185F3A"/>
    <w:rsid w:val="00187151"/>
    <w:rsid w:val="00187374"/>
    <w:rsid w:val="00187FE7"/>
    <w:rsid w:val="001907BA"/>
    <w:rsid w:val="001913DE"/>
    <w:rsid w:val="00191400"/>
    <w:rsid w:val="001A29BB"/>
    <w:rsid w:val="001A4528"/>
    <w:rsid w:val="001A585C"/>
    <w:rsid w:val="001A6673"/>
    <w:rsid w:val="001B1CF7"/>
    <w:rsid w:val="001B2D6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373EB"/>
    <w:rsid w:val="0024053C"/>
    <w:rsid w:val="00242CD6"/>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41FC"/>
    <w:rsid w:val="002D554F"/>
    <w:rsid w:val="002D60C2"/>
    <w:rsid w:val="002D688B"/>
    <w:rsid w:val="002E122A"/>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3454"/>
    <w:rsid w:val="003C3E31"/>
    <w:rsid w:val="003C652F"/>
    <w:rsid w:val="003D252A"/>
    <w:rsid w:val="003D2CBC"/>
    <w:rsid w:val="003D493F"/>
    <w:rsid w:val="003D7920"/>
    <w:rsid w:val="003E210D"/>
    <w:rsid w:val="003E2E58"/>
    <w:rsid w:val="003F2A23"/>
    <w:rsid w:val="003F64EE"/>
    <w:rsid w:val="004002F9"/>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503B"/>
    <w:rsid w:val="00447576"/>
    <w:rsid w:val="00447894"/>
    <w:rsid w:val="00447FAF"/>
    <w:rsid w:val="0045053F"/>
    <w:rsid w:val="0045191B"/>
    <w:rsid w:val="00451E08"/>
    <w:rsid w:val="00454509"/>
    <w:rsid w:val="00456591"/>
    <w:rsid w:val="004572CD"/>
    <w:rsid w:val="0046070A"/>
    <w:rsid w:val="00460B34"/>
    <w:rsid w:val="00461EA0"/>
    <w:rsid w:val="0046267E"/>
    <w:rsid w:val="004632D8"/>
    <w:rsid w:val="00463668"/>
    <w:rsid w:val="00463F6E"/>
    <w:rsid w:val="00464DFB"/>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55C9"/>
    <w:rsid w:val="004D64FE"/>
    <w:rsid w:val="004D6503"/>
    <w:rsid w:val="004D76E5"/>
    <w:rsid w:val="004E30C7"/>
    <w:rsid w:val="004E5B96"/>
    <w:rsid w:val="004E63CF"/>
    <w:rsid w:val="004F2E09"/>
    <w:rsid w:val="004F3027"/>
    <w:rsid w:val="004F598F"/>
    <w:rsid w:val="004F602F"/>
    <w:rsid w:val="004F68E1"/>
    <w:rsid w:val="00501263"/>
    <w:rsid w:val="0050259A"/>
    <w:rsid w:val="00503315"/>
    <w:rsid w:val="00504AFB"/>
    <w:rsid w:val="005059D5"/>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63BB"/>
    <w:rsid w:val="00546E00"/>
    <w:rsid w:val="005523C2"/>
    <w:rsid w:val="005549D5"/>
    <w:rsid w:val="005554D4"/>
    <w:rsid w:val="00556682"/>
    <w:rsid w:val="00557737"/>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3535"/>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A50"/>
    <w:rsid w:val="00601EDA"/>
    <w:rsid w:val="00605646"/>
    <w:rsid w:val="006113B6"/>
    <w:rsid w:val="00615390"/>
    <w:rsid w:val="00617913"/>
    <w:rsid w:val="006216FA"/>
    <w:rsid w:val="00624A61"/>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D1D"/>
    <w:rsid w:val="006942DF"/>
    <w:rsid w:val="0069597D"/>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68"/>
    <w:rsid w:val="006E6E4C"/>
    <w:rsid w:val="006E717E"/>
    <w:rsid w:val="006F1F79"/>
    <w:rsid w:val="006F27F7"/>
    <w:rsid w:val="006F5819"/>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2CC"/>
    <w:rsid w:val="007503EF"/>
    <w:rsid w:val="00751AA5"/>
    <w:rsid w:val="00753205"/>
    <w:rsid w:val="00754032"/>
    <w:rsid w:val="00757B1B"/>
    <w:rsid w:val="00760B77"/>
    <w:rsid w:val="00762E68"/>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54D"/>
    <w:rsid w:val="00792621"/>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600F1"/>
    <w:rsid w:val="00870B85"/>
    <w:rsid w:val="0087279C"/>
    <w:rsid w:val="00873E53"/>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C178A"/>
    <w:rsid w:val="008C1BD0"/>
    <w:rsid w:val="008C1EC0"/>
    <w:rsid w:val="008C36BE"/>
    <w:rsid w:val="008C4B8F"/>
    <w:rsid w:val="008C56BF"/>
    <w:rsid w:val="008D0026"/>
    <w:rsid w:val="008D06F2"/>
    <w:rsid w:val="008D54A7"/>
    <w:rsid w:val="008D7205"/>
    <w:rsid w:val="008D777C"/>
    <w:rsid w:val="008E1CE5"/>
    <w:rsid w:val="008E2625"/>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6976"/>
    <w:rsid w:val="00917A98"/>
    <w:rsid w:val="009208A9"/>
    <w:rsid w:val="00920B8D"/>
    <w:rsid w:val="00921BFD"/>
    <w:rsid w:val="00924B21"/>
    <w:rsid w:val="009279CB"/>
    <w:rsid w:val="00930201"/>
    <w:rsid w:val="00932330"/>
    <w:rsid w:val="00934641"/>
    <w:rsid w:val="00936F34"/>
    <w:rsid w:val="00937A9E"/>
    <w:rsid w:val="009401E7"/>
    <w:rsid w:val="0094031D"/>
    <w:rsid w:val="0094199B"/>
    <w:rsid w:val="00941ECF"/>
    <w:rsid w:val="0094697B"/>
    <w:rsid w:val="00953D20"/>
    <w:rsid w:val="0096234E"/>
    <w:rsid w:val="00962FA6"/>
    <w:rsid w:val="00963E95"/>
    <w:rsid w:val="00965F8B"/>
    <w:rsid w:val="00966F86"/>
    <w:rsid w:val="00967A0F"/>
    <w:rsid w:val="00972AA1"/>
    <w:rsid w:val="00972AE2"/>
    <w:rsid w:val="00972CC8"/>
    <w:rsid w:val="0097300C"/>
    <w:rsid w:val="00975594"/>
    <w:rsid w:val="00976387"/>
    <w:rsid w:val="009779AA"/>
    <w:rsid w:val="00984C32"/>
    <w:rsid w:val="00986537"/>
    <w:rsid w:val="00986864"/>
    <w:rsid w:val="00997363"/>
    <w:rsid w:val="009979FE"/>
    <w:rsid w:val="00997F5F"/>
    <w:rsid w:val="009A0630"/>
    <w:rsid w:val="009A2103"/>
    <w:rsid w:val="009A53E5"/>
    <w:rsid w:val="009A7F76"/>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4B26"/>
    <w:rsid w:val="00A16DD5"/>
    <w:rsid w:val="00A207EF"/>
    <w:rsid w:val="00A2199F"/>
    <w:rsid w:val="00A21D35"/>
    <w:rsid w:val="00A221CE"/>
    <w:rsid w:val="00A23B7D"/>
    <w:rsid w:val="00A258B0"/>
    <w:rsid w:val="00A27118"/>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5874"/>
    <w:rsid w:val="00AB593F"/>
    <w:rsid w:val="00AB5D5B"/>
    <w:rsid w:val="00AB70A0"/>
    <w:rsid w:val="00AB714D"/>
    <w:rsid w:val="00AC0D6C"/>
    <w:rsid w:val="00AC30F3"/>
    <w:rsid w:val="00AC3AB8"/>
    <w:rsid w:val="00AC4BDF"/>
    <w:rsid w:val="00AC51B7"/>
    <w:rsid w:val="00AC6CFF"/>
    <w:rsid w:val="00AC77CB"/>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0CD"/>
    <w:rsid w:val="00B103C0"/>
    <w:rsid w:val="00B1366F"/>
    <w:rsid w:val="00B1452D"/>
    <w:rsid w:val="00B147AA"/>
    <w:rsid w:val="00B14F4D"/>
    <w:rsid w:val="00B152FA"/>
    <w:rsid w:val="00B17498"/>
    <w:rsid w:val="00B21403"/>
    <w:rsid w:val="00B21F2C"/>
    <w:rsid w:val="00B23A21"/>
    <w:rsid w:val="00B23B7B"/>
    <w:rsid w:val="00B26131"/>
    <w:rsid w:val="00B2617E"/>
    <w:rsid w:val="00B3130A"/>
    <w:rsid w:val="00B320E8"/>
    <w:rsid w:val="00B32E64"/>
    <w:rsid w:val="00B357CF"/>
    <w:rsid w:val="00B3687F"/>
    <w:rsid w:val="00B41AA9"/>
    <w:rsid w:val="00B41CEC"/>
    <w:rsid w:val="00B43D59"/>
    <w:rsid w:val="00B44B58"/>
    <w:rsid w:val="00B54C81"/>
    <w:rsid w:val="00B54E0D"/>
    <w:rsid w:val="00B5745B"/>
    <w:rsid w:val="00B60BBF"/>
    <w:rsid w:val="00B623C7"/>
    <w:rsid w:val="00B63018"/>
    <w:rsid w:val="00B638C7"/>
    <w:rsid w:val="00B64F19"/>
    <w:rsid w:val="00B65DCE"/>
    <w:rsid w:val="00B71280"/>
    <w:rsid w:val="00B714DA"/>
    <w:rsid w:val="00B7162E"/>
    <w:rsid w:val="00B73559"/>
    <w:rsid w:val="00B80C0A"/>
    <w:rsid w:val="00B82E45"/>
    <w:rsid w:val="00B82FEA"/>
    <w:rsid w:val="00B86466"/>
    <w:rsid w:val="00B8660A"/>
    <w:rsid w:val="00B86911"/>
    <w:rsid w:val="00B86ADE"/>
    <w:rsid w:val="00B9017D"/>
    <w:rsid w:val="00B90D0C"/>
    <w:rsid w:val="00B90F39"/>
    <w:rsid w:val="00B9526A"/>
    <w:rsid w:val="00B97776"/>
    <w:rsid w:val="00BA1615"/>
    <w:rsid w:val="00BA263A"/>
    <w:rsid w:val="00BA30DF"/>
    <w:rsid w:val="00BA542F"/>
    <w:rsid w:val="00BA7F88"/>
    <w:rsid w:val="00BB1E5D"/>
    <w:rsid w:val="00BB4929"/>
    <w:rsid w:val="00BC081D"/>
    <w:rsid w:val="00BC1244"/>
    <w:rsid w:val="00BC14C3"/>
    <w:rsid w:val="00BC347C"/>
    <w:rsid w:val="00BC4330"/>
    <w:rsid w:val="00BC446A"/>
    <w:rsid w:val="00BC469E"/>
    <w:rsid w:val="00BC48DD"/>
    <w:rsid w:val="00BC609C"/>
    <w:rsid w:val="00BC6B93"/>
    <w:rsid w:val="00BC74E5"/>
    <w:rsid w:val="00BD33B8"/>
    <w:rsid w:val="00BD54BA"/>
    <w:rsid w:val="00BE0293"/>
    <w:rsid w:val="00BE04ED"/>
    <w:rsid w:val="00BE1F60"/>
    <w:rsid w:val="00BE2972"/>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6896"/>
    <w:rsid w:val="00C300E0"/>
    <w:rsid w:val="00C30852"/>
    <w:rsid w:val="00C31884"/>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2C76"/>
    <w:rsid w:val="00CE2EA1"/>
    <w:rsid w:val="00CE5881"/>
    <w:rsid w:val="00CE64C5"/>
    <w:rsid w:val="00CE7B5E"/>
    <w:rsid w:val="00CF0329"/>
    <w:rsid w:val="00CF1801"/>
    <w:rsid w:val="00CF2B86"/>
    <w:rsid w:val="00CF3582"/>
    <w:rsid w:val="00CF374C"/>
    <w:rsid w:val="00CF5677"/>
    <w:rsid w:val="00D0143B"/>
    <w:rsid w:val="00D03E96"/>
    <w:rsid w:val="00D0413A"/>
    <w:rsid w:val="00D05759"/>
    <w:rsid w:val="00D06CF3"/>
    <w:rsid w:val="00D10EA7"/>
    <w:rsid w:val="00D120D4"/>
    <w:rsid w:val="00D17042"/>
    <w:rsid w:val="00D17881"/>
    <w:rsid w:val="00D17A6A"/>
    <w:rsid w:val="00D20336"/>
    <w:rsid w:val="00D213F9"/>
    <w:rsid w:val="00D2183D"/>
    <w:rsid w:val="00D2606C"/>
    <w:rsid w:val="00D33512"/>
    <w:rsid w:val="00D348F2"/>
    <w:rsid w:val="00D400D2"/>
    <w:rsid w:val="00D41868"/>
    <w:rsid w:val="00D42446"/>
    <w:rsid w:val="00D42DF5"/>
    <w:rsid w:val="00D44995"/>
    <w:rsid w:val="00D45BF4"/>
    <w:rsid w:val="00D45E33"/>
    <w:rsid w:val="00D47C0D"/>
    <w:rsid w:val="00D5039A"/>
    <w:rsid w:val="00D51997"/>
    <w:rsid w:val="00D55029"/>
    <w:rsid w:val="00D55034"/>
    <w:rsid w:val="00D55CDC"/>
    <w:rsid w:val="00D56F10"/>
    <w:rsid w:val="00D651F8"/>
    <w:rsid w:val="00D66FF4"/>
    <w:rsid w:val="00D703CF"/>
    <w:rsid w:val="00D73A9E"/>
    <w:rsid w:val="00D73BAD"/>
    <w:rsid w:val="00D75BD5"/>
    <w:rsid w:val="00D84DC2"/>
    <w:rsid w:val="00D84F29"/>
    <w:rsid w:val="00D86D4C"/>
    <w:rsid w:val="00D86DA5"/>
    <w:rsid w:val="00D87009"/>
    <w:rsid w:val="00D946DC"/>
    <w:rsid w:val="00D94C58"/>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90441"/>
    <w:rsid w:val="00E92694"/>
    <w:rsid w:val="00E962EF"/>
    <w:rsid w:val="00EA10F2"/>
    <w:rsid w:val="00EA2E8E"/>
    <w:rsid w:val="00EA2F62"/>
    <w:rsid w:val="00EA660F"/>
    <w:rsid w:val="00EB213D"/>
    <w:rsid w:val="00EB4C8E"/>
    <w:rsid w:val="00EB5300"/>
    <w:rsid w:val="00EB611F"/>
    <w:rsid w:val="00EB79F9"/>
    <w:rsid w:val="00EC3F58"/>
    <w:rsid w:val="00EC4EDA"/>
    <w:rsid w:val="00EC77DD"/>
    <w:rsid w:val="00EC7CCD"/>
    <w:rsid w:val="00EC7F4A"/>
    <w:rsid w:val="00ED189C"/>
    <w:rsid w:val="00ED59DC"/>
    <w:rsid w:val="00ED712D"/>
    <w:rsid w:val="00ED71A9"/>
    <w:rsid w:val="00EE0038"/>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2EBC"/>
    <w:rsid w:val="00F234C1"/>
    <w:rsid w:val="00F240FE"/>
    <w:rsid w:val="00F272E8"/>
    <w:rsid w:val="00F30EDB"/>
    <w:rsid w:val="00F3218F"/>
    <w:rsid w:val="00F3438F"/>
    <w:rsid w:val="00F35352"/>
    <w:rsid w:val="00F424AA"/>
    <w:rsid w:val="00F43A3B"/>
    <w:rsid w:val="00F44605"/>
    <w:rsid w:val="00F5142C"/>
    <w:rsid w:val="00F54BFD"/>
    <w:rsid w:val="00F54D29"/>
    <w:rsid w:val="00F5659C"/>
    <w:rsid w:val="00F6045E"/>
    <w:rsid w:val="00F61D2C"/>
    <w:rsid w:val="00F62DEF"/>
    <w:rsid w:val="00F638FC"/>
    <w:rsid w:val="00F640F0"/>
    <w:rsid w:val="00F643BD"/>
    <w:rsid w:val="00F6633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4FC8"/>
    <w:rsid w:val="00FA5C24"/>
    <w:rsid w:val="00FA77E1"/>
    <w:rsid w:val="00FB067E"/>
    <w:rsid w:val="00FC264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2E44"/>
    <w:rsid w:val="00FE4D4C"/>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580A6-6EF8-4745-B9B9-F0B5446C1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663</Words>
  <Characters>3922</Characters>
  <Application>Microsoft Office Word</Application>
  <DocSecurity>0</DocSecurity>
  <Lines>32</Lines>
  <Paragraphs>9</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4576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9</cp:revision>
  <cp:lastPrinted>2014-04-30T08:14:00Z</cp:lastPrinted>
  <dcterms:created xsi:type="dcterms:W3CDTF">2014-08-27T08:51:00Z</dcterms:created>
  <dcterms:modified xsi:type="dcterms:W3CDTF">2014-09-30T09:39:00Z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